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49BAE" w14:textId="0648BBA6" w:rsidR="00DC6FA6" w:rsidRDefault="00DF7134" w:rsidP="005621B8">
      <w:pPr>
        <w:tabs>
          <w:tab w:val="left" w:pos="2190"/>
          <w:tab w:val="center" w:pos="4680"/>
        </w:tabs>
        <w:spacing w:after="120"/>
        <w:rPr>
          <w:rFonts w:asciiTheme="minorHAnsi" w:hAnsiTheme="minorHAnsi" w:cstheme="minorHAnsi"/>
          <w:b/>
          <w:caps/>
          <w:szCs w:val="20"/>
        </w:rPr>
      </w:pPr>
      <w:r w:rsidRPr="004D3ED9">
        <w:rPr>
          <w:b/>
          <w:caps/>
          <w:szCs w:val="20"/>
        </w:rPr>
        <w:tab/>
      </w:r>
      <w:r w:rsidRPr="004D3ED9">
        <w:rPr>
          <w:b/>
          <w:caps/>
          <w:szCs w:val="20"/>
        </w:rPr>
        <w:tab/>
      </w:r>
      <w:r w:rsidR="00B23981" w:rsidRPr="009730D4">
        <w:rPr>
          <w:rFonts w:asciiTheme="minorHAnsi" w:hAnsiTheme="minorHAnsi" w:cstheme="minorHAnsi"/>
          <w:b/>
          <w:caps/>
          <w:szCs w:val="20"/>
        </w:rPr>
        <w:t>TERMS oF REFERENCE</w:t>
      </w:r>
    </w:p>
    <w:p w14:paraId="455897D7" w14:textId="77777777" w:rsidR="009D62C2" w:rsidRPr="009730D4" w:rsidRDefault="009D62C2" w:rsidP="005621B8">
      <w:pPr>
        <w:tabs>
          <w:tab w:val="left" w:pos="2190"/>
          <w:tab w:val="center" w:pos="4680"/>
        </w:tabs>
        <w:spacing w:after="120"/>
        <w:rPr>
          <w:rFonts w:asciiTheme="minorHAnsi" w:hAnsiTheme="minorHAnsi" w:cstheme="minorHAnsi"/>
          <w:b/>
          <w:caps/>
          <w:szCs w:val="20"/>
        </w:rPr>
      </w:pPr>
    </w:p>
    <w:p w14:paraId="7CA22BB8" w14:textId="77777777" w:rsidR="00C00C7E" w:rsidRDefault="009730D4" w:rsidP="00C00C7E">
      <w:pPr>
        <w:spacing w:before="120"/>
        <w:jc w:val="center"/>
        <w:rPr>
          <w:rFonts w:asciiTheme="minorHAnsi" w:hAnsiTheme="minorHAnsi" w:cstheme="minorHAnsi"/>
          <w:b/>
          <w:caps/>
          <w:szCs w:val="20"/>
        </w:rPr>
      </w:pPr>
      <w:r w:rsidRPr="009730D4">
        <w:rPr>
          <w:rFonts w:asciiTheme="minorHAnsi" w:hAnsiTheme="minorHAnsi" w:cstheme="minorHAnsi"/>
          <w:b/>
          <w:caps/>
          <w:szCs w:val="20"/>
        </w:rPr>
        <w:t>Georgia</w:t>
      </w:r>
      <w:r w:rsidR="000421A5" w:rsidRPr="009730D4">
        <w:rPr>
          <w:rFonts w:asciiTheme="minorHAnsi" w:hAnsiTheme="minorHAnsi" w:cstheme="minorHAnsi"/>
          <w:b/>
          <w:caps/>
          <w:szCs w:val="20"/>
        </w:rPr>
        <w:t xml:space="preserve">: </w:t>
      </w:r>
      <w:r w:rsidR="00C00C7E">
        <w:rPr>
          <w:rFonts w:asciiTheme="minorHAnsi" w:hAnsiTheme="minorHAnsi" w:cstheme="minorHAnsi"/>
          <w:b/>
          <w:caps/>
          <w:szCs w:val="20"/>
        </w:rPr>
        <w:t>COMMUNICATION CAMPAIGNs</w:t>
      </w:r>
    </w:p>
    <w:p w14:paraId="29E45A58" w14:textId="77777777" w:rsidR="00C00C7E" w:rsidRDefault="00C00C7E" w:rsidP="00C00C7E">
      <w:pPr>
        <w:spacing w:before="120"/>
        <w:jc w:val="center"/>
        <w:rPr>
          <w:rFonts w:asciiTheme="minorHAnsi" w:hAnsiTheme="minorHAnsi" w:cstheme="minorHAnsi"/>
          <w:b/>
          <w:caps/>
          <w:szCs w:val="20"/>
        </w:rPr>
      </w:pPr>
      <w:r>
        <w:rPr>
          <w:rFonts w:asciiTheme="minorHAnsi" w:hAnsiTheme="minorHAnsi" w:cstheme="minorHAnsi"/>
          <w:b/>
          <w:caps/>
          <w:szCs w:val="20"/>
        </w:rPr>
        <w:t xml:space="preserve"> for </w:t>
      </w:r>
    </w:p>
    <w:p w14:paraId="43EB1B1E" w14:textId="386AB66A" w:rsidR="00C00C7E" w:rsidRDefault="00C00C7E" w:rsidP="00C00C7E">
      <w:pPr>
        <w:spacing w:before="120"/>
        <w:jc w:val="center"/>
        <w:rPr>
          <w:rFonts w:asciiTheme="minorHAnsi" w:hAnsiTheme="minorHAnsi" w:cstheme="minorHAnsi"/>
          <w:b/>
          <w:caps/>
          <w:szCs w:val="20"/>
        </w:rPr>
      </w:pPr>
      <w:r>
        <w:rPr>
          <w:rFonts w:asciiTheme="minorHAnsi" w:hAnsiTheme="minorHAnsi" w:cstheme="minorHAnsi"/>
          <w:b/>
          <w:caps/>
          <w:szCs w:val="20"/>
        </w:rPr>
        <w:t xml:space="preserve">the Emergency Covid – 19 repsonse Project </w:t>
      </w:r>
    </w:p>
    <w:p w14:paraId="0CC2E9B8" w14:textId="77777777" w:rsidR="00C00C7E" w:rsidRDefault="00C00C7E" w:rsidP="00C00C7E">
      <w:pPr>
        <w:spacing w:before="120"/>
        <w:jc w:val="center"/>
        <w:rPr>
          <w:rFonts w:asciiTheme="minorHAnsi" w:hAnsiTheme="minorHAnsi" w:cstheme="minorHAnsi"/>
          <w:b/>
          <w:caps/>
          <w:szCs w:val="20"/>
        </w:rPr>
      </w:pPr>
      <w:r>
        <w:rPr>
          <w:rFonts w:asciiTheme="minorHAnsi" w:hAnsiTheme="minorHAnsi" w:cstheme="minorHAnsi"/>
          <w:b/>
          <w:caps/>
          <w:szCs w:val="20"/>
        </w:rPr>
        <w:t>and</w:t>
      </w:r>
    </w:p>
    <w:p w14:paraId="047FF81B" w14:textId="0ECF9FB1" w:rsidR="00C00C7E" w:rsidRPr="002961FC" w:rsidRDefault="00C00C7E" w:rsidP="00C00C7E">
      <w:pPr>
        <w:spacing w:before="120"/>
        <w:jc w:val="center"/>
        <w:rPr>
          <w:rFonts w:ascii="Arial" w:hAnsi="Arial" w:cs="Arial"/>
          <w:b/>
        </w:rPr>
      </w:pPr>
      <w:r>
        <w:rPr>
          <w:rFonts w:asciiTheme="minorHAnsi" w:hAnsiTheme="minorHAnsi" w:cstheme="minorHAnsi"/>
          <w:b/>
          <w:caps/>
          <w:szCs w:val="20"/>
        </w:rPr>
        <w:t>covid-19 vaccination</w:t>
      </w:r>
      <w:r w:rsidR="006E33E1">
        <w:rPr>
          <w:rFonts w:asciiTheme="minorHAnsi" w:hAnsiTheme="minorHAnsi" w:cstheme="minorHAnsi"/>
          <w:b/>
          <w:caps/>
          <w:szCs w:val="20"/>
        </w:rPr>
        <w:t xml:space="preserve"> </w:t>
      </w:r>
    </w:p>
    <w:p w14:paraId="4865CD40" w14:textId="77777777" w:rsidR="00C00C7E" w:rsidRDefault="00C00C7E" w:rsidP="007620EC">
      <w:pPr>
        <w:spacing w:before="120"/>
        <w:jc w:val="center"/>
        <w:rPr>
          <w:rFonts w:asciiTheme="minorHAnsi" w:hAnsiTheme="minorHAnsi" w:cstheme="minorHAnsi"/>
          <w:b/>
          <w:caps/>
          <w:szCs w:val="20"/>
        </w:rPr>
      </w:pPr>
    </w:p>
    <w:p w14:paraId="5C4D955E" w14:textId="77777777" w:rsidR="00B71102" w:rsidRPr="004D3ED9" w:rsidRDefault="00B71102" w:rsidP="00587209">
      <w:pPr>
        <w:rPr>
          <w:szCs w:val="20"/>
        </w:rPr>
      </w:pPr>
    </w:p>
    <w:tbl>
      <w:tblPr>
        <w:tblStyle w:val="TableGrid"/>
        <w:tblW w:w="9463" w:type="dxa"/>
        <w:jc w:val="center"/>
        <w:tblLook w:val="04A0" w:firstRow="1" w:lastRow="0" w:firstColumn="1" w:lastColumn="0" w:noHBand="0" w:noVBand="1"/>
      </w:tblPr>
      <w:tblGrid>
        <w:gridCol w:w="9463"/>
      </w:tblGrid>
      <w:tr w:rsidR="00B71102" w:rsidRPr="004D3ED9" w14:paraId="5C4D9561" w14:textId="77777777" w:rsidTr="005F39A6">
        <w:trPr>
          <w:trHeight w:val="1358"/>
          <w:jc w:val="center"/>
        </w:trPr>
        <w:tc>
          <w:tcPr>
            <w:tcW w:w="9463" w:type="dxa"/>
          </w:tcPr>
          <w:p w14:paraId="147072D9" w14:textId="47A04617" w:rsidR="00257DF2" w:rsidRPr="008F3AAE" w:rsidRDefault="00965451" w:rsidP="0043144B">
            <w:pPr>
              <w:pStyle w:val="ListParagraph"/>
              <w:numPr>
                <w:ilvl w:val="0"/>
                <w:numId w:val="3"/>
              </w:numPr>
              <w:jc w:val="both"/>
              <w:rPr>
                <w:rFonts w:asciiTheme="minorHAnsi" w:hAnsiTheme="minorHAnsi" w:cstheme="minorHAnsi"/>
                <w:b/>
                <w:szCs w:val="20"/>
              </w:rPr>
            </w:pPr>
            <w:r w:rsidRPr="008F3AAE">
              <w:rPr>
                <w:rFonts w:asciiTheme="minorHAnsi" w:hAnsiTheme="minorHAnsi" w:cstheme="minorHAnsi"/>
                <w:b/>
                <w:szCs w:val="20"/>
              </w:rPr>
              <w:t>BACKGROUND</w:t>
            </w:r>
          </w:p>
          <w:p w14:paraId="7911DABD" w14:textId="3D01884F" w:rsidR="00965451" w:rsidRPr="008F3AAE" w:rsidRDefault="00965451" w:rsidP="00965451">
            <w:pPr>
              <w:pStyle w:val="ListParagraph"/>
              <w:ind w:left="360"/>
              <w:jc w:val="both"/>
              <w:rPr>
                <w:rFonts w:asciiTheme="minorHAnsi" w:hAnsiTheme="minorHAnsi" w:cstheme="minorHAnsi"/>
                <w:b/>
                <w:szCs w:val="20"/>
              </w:rPr>
            </w:pPr>
          </w:p>
          <w:p w14:paraId="6523101E" w14:textId="77777777" w:rsidR="00C00C7E" w:rsidRPr="008F3AAE" w:rsidRDefault="009730D4" w:rsidP="002A254F">
            <w:pPr>
              <w:jc w:val="both"/>
              <w:rPr>
                <w:rFonts w:asciiTheme="minorHAnsi" w:hAnsiTheme="minorHAnsi" w:cstheme="minorHAnsi"/>
                <w:szCs w:val="20"/>
              </w:rPr>
            </w:pPr>
            <w:r w:rsidRPr="008F3AAE">
              <w:rPr>
                <w:rFonts w:asciiTheme="minorHAnsi" w:hAnsiTheme="minorHAnsi" w:cstheme="minorHAnsi"/>
                <w:szCs w:val="20"/>
              </w:rPr>
              <w:t>On April 2, 2020, the World Bank Board of Directors approved the Multiphase Programmatic Approach (MPA), supported under the Fast Track COVID-19 Facility (FTCF). The MPA Program Development Objectives (PDO) is to prevent, detect and respond to</w:t>
            </w:r>
            <w:r w:rsidR="007620EC" w:rsidRPr="008F3AAE">
              <w:rPr>
                <w:rFonts w:asciiTheme="minorHAnsi" w:hAnsiTheme="minorHAnsi" w:cstheme="minorHAnsi"/>
                <w:szCs w:val="20"/>
              </w:rPr>
              <w:t xml:space="preserve"> the threat posed by COVID-19. </w:t>
            </w:r>
            <w:r w:rsidRPr="008F3AAE">
              <w:rPr>
                <w:rFonts w:asciiTheme="minorHAnsi" w:hAnsiTheme="minorHAnsi" w:cstheme="minorHAnsi"/>
                <w:szCs w:val="20"/>
              </w:rPr>
              <w:t>Countries and regional organizations under the MPA would aim to address all aspects of the PDO, or the ones that are most relevant for them. The MPA visibly commits substantial resources and complements funding by countries and activities supported by other partners to help ensure adequate resources to fund a rapid emergency response to COVID-19. In parallel, the Board approved with the MPA the financing of Phase 1 of the Program for 25 Investment Project Financing operations under the Strategic Preparedness and Response Program (SPRP) for countries across the world.</w:t>
            </w:r>
          </w:p>
          <w:p w14:paraId="64A6DD6B" w14:textId="0D2E3900" w:rsidR="009730D4" w:rsidRPr="008F3AAE" w:rsidRDefault="009730D4" w:rsidP="002A254F">
            <w:pPr>
              <w:jc w:val="both"/>
              <w:rPr>
                <w:rFonts w:asciiTheme="minorHAnsi" w:hAnsiTheme="minorHAnsi" w:cstheme="minorHAnsi"/>
                <w:szCs w:val="20"/>
              </w:rPr>
            </w:pPr>
            <w:r w:rsidRPr="008F3AAE">
              <w:rPr>
                <w:rFonts w:asciiTheme="minorHAnsi" w:hAnsiTheme="minorHAnsi" w:cstheme="minorHAnsi"/>
                <w:szCs w:val="20"/>
              </w:rPr>
              <w:tab/>
            </w:r>
          </w:p>
          <w:p w14:paraId="78C33B80" w14:textId="0244FDC9" w:rsidR="00A92CDB" w:rsidRPr="008F3AAE" w:rsidRDefault="009730D4" w:rsidP="002A254F">
            <w:pPr>
              <w:jc w:val="both"/>
              <w:rPr>
                <w:rFonts w:asciiTheme="minorHAnsi" w:hAnsiTheme="minorHAnsi" w:cstheme="minorHAnsi"/>
                <w:szCs w:val="20"/>
              </w:rPr>
            </w:pPr>
            <w:r w:rsidRPr="008F3AAE">
              <w:rPr>
                <w:rFonts w:asciiTheme="minorHAnsi" w:hAnsiTheme="minorHAnsi" w:cstheme="minorHAnsi"/>
                <w:szCs w:val="20"/>
              </w:rPr>
              <w:t>Government of Georgia requested assistance in handling COVID-19 emergency from the World Bank and the Asian Infrastructure Investment Bank</w:t>
            </w:r>
            <w:r w:rsidR="002A254F" w:rsidRPr="008F3AAE">
              <w:rPr>
                <w:rFonts w:asciiTheme="minorHAnsi" w:hAnsiTheme="minorHAnsi" w:cstheme="minorHAnsi"/>
                <w:szCs w:val="20"/>
              </w:rPr>
              <w:t xml:space="preserve"> (AIIB)</w:t>
            </w:r>
            <w:r w:rsidRPr="008F3AAE">
              <w:rPr>
                <w:rFonts w:asciiTheme="minorHAnsi" w:hAnsiTheme="minorHAnsi" w:cstheme="minorHAnsi"/>
                <w:szCs w:val="20"/>
              </w:rPr>
              <w:t>. Loans in the amount of EUR 73</w:t>
            </w:r>
            <w:proofErr w:type="gramStart"/>
            <w:r w:rsidRPr="008F3AAE">
              <w:rPr>
                <w:rFonts w:asciiTheme="minorHAnsi" w:hAnsiTheme="minorHAnsi" w:cstheme="minorHAnsi"/>
                <w:szCs w:val="20"/>
              </w:rPr>
              <w:t>,1</w:t>
            </w:r>
            <w:proofErr w:type="gramEnd"/>
            <w:r w:rsidRPr="008F3AAE">
              <w:rPr>
                <w:rFonts w:asciiTheme="minorHAnsi" w:hAnsiTheme="minorHAnsi" w:cstheme="minorHAnsi"/>
                <w:szCs w:val="20"/>
              </w:rPr>
              <w:t xml:space="preserve"> million and EUR 91, 3 million were provided from these banks respectively for the implementation of the Georgia Emergency COVID-19 Response project (the project). </w:t>
            </w:r>
            <w:r w:rsidR="002A254F" w:rsidRPr="008F3AAE">
              <w:rPr>
                <w:rFonts w:asciiTheme="minorHAnsi" w:hAnsiTheme="minorHAnsi" w:cstheme="minorHAnsi"/>
                <w:szCs w:val="20"/>
              </w:rPr>
              <w:t>The project was approved on April 30, 2020 and became effective in May 28, 2020.</w:t>
            </w:r>
            <w:r w:rsidRPr="008F3AAE">
              <w:rPr>
                <w:rFonts w:asciiTheme="minorHAnsi" w:hAnsiTheme="minorHAnsi" w:cstheme="minorHAnsi"/>
                <w:szCs w:val="20"/>
              </w:rPr>
              <w:t xml:space="preserve">The project development objective is to prevent, detect, and respond to the threat posed by the COVID-19 pandemic and strengthen national systems for public health preparedness in Georgia.  </w:t>
            </w:r>
          </w:p>
          <w:p w14:paraId="0D254ED9" w14:textId="336F1718" w:rsidR="00C00C7E" w:rsidRPr="008F3AAE" w:rsidRDefault="00C00C7E" w:rsidP="002A254F">
            <w:pPr>
              <w:jc w:val="both"/>
              <w:rPr>
                <w:rFonts w:asciiTheme="minorHAnsi" w:hAnsiTheme="minorHAnsi" w:cstheme="minorHAnsi"/>
                <w:szCs w:val="20"/>
              </w:rPr>
            </w:pPr>
          </w:p>
          <w:p w14:paraId="6BCE4E59" w14:textId="77777777" w:rsidR="00B21B93" w:rsidRDefault="004534D1" w:rsidP="002A254F">
            <w:pPr>
              <w:jc w:val="both"/>
              <w:rPr>
                <w:rFonts w:asciiTheme="minorHAnsi" w:hAnsiTheme="minorHAnsi" w:cstheme="minorHAnsi"/>
                <w:szCs w:val="20"/>
              </w:rPr>
            </w:pPr>
            <w:r w:rsidRPr="008F3AAE">
              <w:rPr>
                <w:rFonts w:asciiTheme="minorHAnsi" w:hAnsiTheme="minorHAnsi" w:cstheme="minorHAnsi"/>
                <w:szCs w:val="20"/>
              </w:rPr>
              <w:t>The objective</w:t>
            </w:r>
            <w:r w:rsidR="00662B97">
              <w:rPr>
                <w:rFonts w:asciiTheme="minorHAnsi" w:hAnsiTheme="minorHAnsi" w:cstheme="minorHAnsi"/>
                <w:szCs w:val="20"/>
              </w:rPr>
              <w:t xml:space="preserve"> of this consultancy is</w:t>
            </w:r>
            <w:r w:rsidRPr="008F3AAE">
              <w:rPr>
                <w:rFonts w:asciiTheme="minorHAnsi" w:hAnsiTheme="minorHAnsi" w:cstheme="minorHAnsi"/>
                <w:szCs w:val="20"/>
              </w:rPr>
              <w:t xml:space="preserve"> </w:t>
            </w:r>
            <w:r w:rsidR="00662B97">
              <w:rPr>
                <w:rFonts w:asciiTheme="minorHAnsi" w:hAnsiTheme="minorHAnsi" w:cstheme="minorHAnsi"/>
                <w:szCs w:val="20"/>
              </w:rPr>
              <w:t xml:space="preserve">(1) </w:t>
            </w:r>
            <w:r w:rsidRPr="008F3AAE">
              <w:rPr>
                <w:rFonts w:asciiTheme="minorHAnsi" w:hAnsiTheme="minorHAnsi" w:cstheme="minorHAnsi"/>
                <w:szCs w:val="20"/>
              </w:rPr>
              <w:t>to</w:t>
            </w:r>
            <w:r w:rsidR="00662B97">
              <w:rPr>
                <w:rFonts w:asciiTheme="minorHAnsi" w:hAnsiTheme="minorHAnsi" w:cstheme="minorHAnsi"/>
                <w:szCs w:val="20"/>
              </w:rPr>
              <w:t xml:space="preserve"> increase level of awareness via strategic communication o</w:t>
            </w:r>
            <w:r w:rsidR="00B21B93">
              <w:rPr>
                <w:rFonts w:asciiTheme="minorHAnsi" w:hAnsiTheme="minorHAnsi" w:cstheme="minorHAnsi"/>
                <w:szCs w:val="20"/>
              </w:rPr>
              <w:t>f</w:t>
            </w:r>
            <w:r w:rsidR="00662B97">
              <w:rPr>
                <w:rFonts w:asciiTheme="minorHAnsi" w:hAnsiTheme="minorHAnsi" w:cstheme="minorHAnsi"/>
                <w:szCs w:val="20"/>
              </w:rPr>
              <w:t xml:space="preserve"> the </w:t>
            </w:r>
            <w:r w:rsidR="00662B97" w:rsidRPr="00662B97">
              <w:rPr>
                <w:rFonts w:asciiTheme="minorHAnsi" w:hAnsiTheme="minorHAnsi" w:cstheme="minorHAnsi"/>
                <w:szCs w:val="20"/>
                <w:u w:val="single"/>
              </w:rPr>
              <w:t>Emergency Covid-19 Response Project</w:t>
            </w:r>
            <w:r w:rsidR="00662B97">
              <w:rPr>
                <w:rFonts w:asciiTheme="minorHAnsi" w:hAnsiTheme="minorHAnsi" w:cstheme="minorHAnsi"/>
                <w:szCs w:val="20"/>
              </w:rPr>
              <w:t xml:space="preserve"> activities and achievements to a broader group of stakeholders and (2)</w:t>
            </w:r>
            <w:r w:rsidRPr="008F3AAE">
              <w:rPr>
                <w:rFonts w:asciiTheme="minorHAnsi" w:hAnsiTheme="minorHAnsi" w:cstheme="minorHAnsi"/>
                <w:szCs w:val="20"/>
              </w:rPr>
              <w:t xml:space="preserve"> contribute to the completion of</w:t>
            </w:r>
            <w:r w:rsidR="009730D4" w:rsidRPr="008F3AAE">
              <w:rPr>
                <w:rFonts w:asciiTheme="minorHAnsi" w:hAnsiTheme="minorHAnsi" w:cstheme="minorHAnsi"/>
                <w:szCs w:val="20"/>
              </w:rPr>
              <w:t xml:space="preserve"> the </w:t>
            </w:r>
            <w:r w:rsidR="009D62C2" w:rsidRPr="008F3AAE">
              <w:rPr>
                <w:rFonts w:asciiTheme="minorHAnsi" w:hAnsiTheme="minorHAnsi" w:cstheme="minorHAnsi"/>
                <w:szCs w:val="20"/>
              </w:rPr>
              <w:t xml:space="preserve">COVID-19 Vaccine Introduction Readiness Assessment Tool (VIRAT/VRAF 2.0) </w:t>
            </w:r>
            <w:r w:rsidR="00662B97">
              <w:rPr>
                <w:rFonts w:asciiTheme="minorHAnsi" w:hAnsiTheme="minorHAnsi" w:cstheme="minorHAnsi"/>
                <w:szCs w:val="20"/>
              </w:rPr>
              <w:t xml:space="preserve">- Version of December 3rd, 2020, along with the implementation of the </w:t>
            </w:r>
            <w:r w:rsidR="00B21B93" w:rsidRPr="00B21B93">
              <w:rPr>
                <w:rFonts w:asciiTheme="minorHAnsi" w:hAnsiTheme="minorHAnsi" w:cstheme="minorHAnsi"/>
                <w:szCs w:val="20"/>
              </w:rPr>
              <w:t>Communication Action Plan for Introduction of COVID-19 Vaccine in Georgia</w:t>
            </w:r>
            <w:r w:rsidR="00B21B93">
              <w:rPr>
                <w:rFonts w:asciiTheme="minorHAnsi" w:hAnsiTheme="minorHAnsi" w:cstheme="minorHAnsi"/>
                <w:szCs w:val="20"/>
              </w:rPr>
              <w:t xml:space="preserve">. </w:t>
            </w:r>
          </w:p>
          <w:p w14:paraId="1D2289EE" w14:textId="77777777" w:rsidR="00B21B93" w:rsidRDefault="00B21B93" w:rsidP="002A254F">
            <w:pPr>
              <w:jc w:val="both"/>
              <w:rPr>
                <w:rFonts w:asciiTheme="minorHAnsi" w:hAnsiTheme="minorHAnsi" w:cstheme="minorHAnsi"/>
                <w:szCs w:val="20"/>
              </w:rPr>
            </w:pPr>
          </w:p>
          <w:p w14:paraId="57F438A1" w14:textId="0153C216" w:rsidR="00B21B93" w:rsidRDefault="00123682" w:rsidP="002A254F">
            <w:pPr>
              <w:jc w:val="both"/>
              <w:rPr>
                <w:rFonts w:asciiTheme="minorHAnsi" w:hAnsiTheme="minorHAnsi" w:cstheme="minorHAnsi"/>
                <w:szCs w:val="20"/>
              </w:rPr>
            </w:pPr>
            <w:r w:rsidRPr="008F3AAE">
              <w:rPr>
                <w:rFonts w:asciiTheme="minorHAnsi" w:hAnsiTheme="minorHAnsi" w:cstheme="minorHAnsi"/>
                <w:szCs w:val="20"/>
              </w:rPr>
              <w:t>T</w:t>
            </w:r>
            <w:r w:rsidR="003C6449" w:rsidRPr="008F3AAE">
              <w:rPr>
                <w:rFonts w:asciiTheme="minorHAnsi" w:hAnsiTheme="minorHAnsi" w:cstheme="minorHAnsi"/>
                <w:szCs w:val="20"/>
              </w:rPr>
              <w:t>h</w:t>
            </w:r>
            <w:r w:rsidR="009D62C2" w:rsidRPr="008F3AAE">
              <w:rPr>
                <w:rFonts w:asciiTheme="minorHAnsi" w:hAnsiTheme="minorHAnsi" w:cstheme="minorHAnsi"/>
                <w:szCs w:val="20"/>
              </w:rPr>
              <w:t xml:space="preserve">e </w:t>
            </w:r>
            <w:r w:rsidRPr="008F3AAE">
              <w:rPr>
                <w:rFonts w:asciiTheme="minorHAnsi" w:hAnsiTheme="minorHAnsi" w:cstheme="minorHAnsi"/>
                <w:szCs w:val="20"/>
              </w:rPr>
              <w:t xml:space="preserve">scope of the consultancy may expand to include other, related to assessment </w:t>
            </w:r>
            <w:r w:rsidR="0044502B" w:rsidRPr="008F3AAE">
              <w:rPr>
                <w:rFonts w:asciiTheme="minorHAnsi" w:hAnsiTheme="minorHAnsi" w:cstheme="minorHAnsi"/>
                <w:szCs w:val="20"/>
              </w:rPr>
              <w:t>aspects as well.</w:t>
            </w:r>
          </w:p>
          <w:p w14:paraId="671492CD" w14:textId="77777777" w:rsidR="00075FEF" w:rsidRPr="008F3AAE" w:rsidRDefault="00075FEF" w:rsidP="002A254F">
            <w:pPr>
              <w:jc w:val="both"/>
              <w:rPr>
                <w:rFonts w:asciiTheme="minorHAnsi" w:hAnsiTheme="minorHAnsi" w:cstheme="minorHAnsi"/>
                <w:szCs w:val="20"/>
              </w:rPr>
            </w:pPr>
          </w:p>
          <w:p w14:paraId="5C4D9560" w14:textId="0E9EB785" w:rsidR="004610E2" w:rsidRPr="008F3AAE" w:rsidRDefault="004610E2" w:rsidP="00965451">
            <w:pPr>
              <w:jc w:val="both"/>
              <w:rPr>
                <w:rFonts w:asciiTheme="minorHAnsi" w:hAnsiTheme="minorHAnsi" w:cstheme="minorHAnsi"/>
                <w:szCs w:val="20"/>
              </w:rPr>
            </w:pPr>
          </w:p>
        </w:tc>
      </w:tr>
      <w:tr w:rsidR="00C00C7E" w:rsidRPr="004D3ED9" w14:paraId="32A3F943" w14:textId="77777777" w:rsidTr="005F39A6">
        <w:trPr>
          <w:trHeight w:val="1358"/>
          <w:jc w:val="center"/>
        </w:trPr>
        <w:tc>
          <w:tcPr>
            <w:tcW w:w="9463" w:type="dxa"/>
          </w:tcPr>
          <w:p w14:paraId="579E5F06" w14:textId="1D0137A1" w:rsidR="00C00C7E" w:rsidRPr="008F3AAE" w:rsidRDefault="00C00C7E" w:rsidP="0043144B">
            <w:pPr>
              <w:pStyle w:val="ListParagraph"/>
              <w:numPr>
                <w:ilvl w:val="0"/>
                <w:numId w:val="3"/>
              </w:numPr>
              <w:spacing w:after="120"/>
              <w:jc w:val="both"/>
              <w:rPr>
                <w:rFonts w:asciiTheme="minorHAnsi" w:hAnsiTheme="minorHAnsi" w:cstheme="minorHAnsi"/>
                <w:b/>
                <w:caps/>
                <w:szCs w:val="20"/>
              </w:rPr>
            </w:pPr>
            <w:r w:rsidRPr="008F3AAE">
              <w:rPr>
                <w:rFonts w:asciiTheme="minorHAnsi" w:hAnsiTheme="minorHAnsi" w:cstheme="minorHAnsi"/>
                <w:b/>
                <w:caps/>
                <w:szCs w:val="20"/>
              </w:rPr>
              <w:t>Context</w:t>
            </w:r>
          </w:p>
          <w:p w14:paraId="0EF630CF" w14:textId="5D87C22C" w:rsidR="00C00C7E" w:rsidRPr="008F3AAE" w:rsidRDefault="00287D73" w:rsidP="002A254F">
            <w:pPr>
              <w:jc w:val="both"/>
              <w:rPr>
                <w:rFonts w:asciiTheme="minorHAnsi" w:hAnsiTheme="minorHAnsi" w:cstheme="minorHAnsi"/>
                <w:szCs w:val="20"/>
              </w:rPr>
            </w:pPr>
            <w:r w:rsidRPr="008F3AAE">
              <w:rPr>
                <w:rFonts w:asciiTheme="minorHAnsi" w:hAnsiTheme="minorHAnsi" w:cstheme="minorHAnsi"/>
                <w:i/>
                <w:szCs w:val="20"/>
                <w:u w:val="single"/>
              </w:rPr>
              <w:t>Georgia Emergency COVID-19 Response project related</w:t>
            </w:r>
            <w:r w:rsidR="002A254F" w:rsidRPr="008F3AAE">
              <w:rPr>
                <w:rFonts w:asciiTheme="minorHAnsi" w:hAnsiTheme="minorHAnsi" w:cstheme="minorHAnsi"/>
                <w:i/>
                <w:szCs w:val="20"/>
                <w:u w:val="single"/>
              </w:rPr>
              <w:t>:</w:t>
            </w:r>
            <w:r w:rsidR="002A254F" w:rsidRPr="008F3AAE">
              <w:rPr>
                <w:rFonts w:asciiTheme="minorHAnsi" w:hAnsiTheme="minorHAnsi" w:cstheme="minorHAnsi"/>
                <w:szCs w:val="20"/>
              </w:rPr>
              <w:t xml:space="preserve"> </w:t>
            </w:r>
            <w:r w:rsidR="00C00C7E" w:rsidRPr="008F3AAE">
              <w:rPr>
                <w:rFonts w:asciiTheme="minorHAnsi" w:hAnsiTheme="minorHAnsi" w:cstheme="minorHAnsi"/>
                <w:szCs w:val="20"/>
              </w:rPr>
              <w:t>Since May 2020, wide-ranging events have been held within the framework of the Emergency COVID-19 Response Project, including procurement of various types of medical equipment, tests,</w:t>
            </w:r>
            <w:r w:rsidR="009A4CE3" w:rsidRPr="008F3AAE">
              <w:rPr>
                <w:rFonts w:asciiTheme="minorHAnsi" w:hAnsiTheme="minorHAnsi" w:cstheme="minorHAnsi"/>
                <w:szCs w:val="20"/>
              </w:rPr>
              <w:t xml:space="preserve"> diagnostic tools,</w:t>
            </w:r>
            <w:r w:rsidR="00C00C7E" w:rsidRPr="008F3AAE">
              <w:rPr>
                <w:rFonts w:asciiTheme="minorHAnsi" w:hAnsiTheme="minorHAnsi" w:cstheme="minorHAnsi"/>
                <w:szCs w:val="20"/>
              </w:rPr>
              <w:t xml:space="preserve"> PPEs inside the country as well as outside.</w:t>
            </w:r>
            <w:r w:rsidR="009A4CE3" w:rsidRPr="008F3AAE">
              <w:rPr>
                <w:rFonts w:asciiTheme="minorHAnsi" w:hAnsiTheme="minorHAnsi" w:cstheme="minorHAnsi"/>
                <w:szCs w:val="20"/>
              </w:rPr>
              <w:t xml:space="preserve"> Procured </w:t>
            </w:r>
            <w:r w:rsidR="00C00C7E" w:rsidRPr="008F3AAE">
              <w:rPr>
                <w:rFonts w:asciiTheme="minorHAnsi" w:hAnsiTheme="minorHAnsi" w:cstheme="minorHAnsi"/>
                <w:szCs w:val="20"/>
              </w:rPr>
              <w:t>items were distributed across the Georgia. The process</w:t>
            </w:r>
            <w:r w:rsidR="009A4CE3" w:rsidRPr="008F3AAE">
              <w:rPr>
                <w:rFonts w:asciiTheme="minorHAnsi" w:hAnsiTheme="minorHAnsi" w:cstheme="minorHAnsi"/>
                <w:szCs w:val="20"/>
              </w:rPr>
              <w:t xml:space="preserve"> was closely coordinated by the Ministry </w:t>
            </w:r>
            <w:r w:rsidR="0065182C" w:rsidRPr="008F3AAE">
              <w:rPr>
                <w:rFonts w:asciiTheme="minorHAnsi" w:hAnsiTheme="minorHAnsi" w:cstheme="minorHAnsi"/>
                <w:szCs w:val="20"/>
              </w:rPr>
              <w:t>of IDPs</w:t>
            </w:r>
            <w:r w:rsidR="009A4CE3" w:rsidRPr="008F3AAE">
              <w:rPr>
                <w:rFonts w:asciiTheme="minorHAnsi" w:hAnsiTheme="minorHAnsi" w:cstheme="minorHAnsi"/>
                <w:szCs w:val="20"/>
              </w:rPr>
              <w:t xml:space="preserve">, Labor, Health and Social Affairs (hereinafter, the Ministry) and </w:t>
            </w:r>
            <w:r w:rsidR="00965451" w:rsidRPr="008F3AAE">
              <w:rPr>
                <w:rFonts w:asciiTheme="minorHAnsi" w:hAnsiTheme="minorHAnsi" w:cstheme="minorHAnsi"/>
                <w:szCs w:val="20"/>
              </w:rPr>
              <w:t>its</w:t>
            </w:r>
            <w:r w:rsidR="009A4CE3" w:rsidRPr="008F3AAE">
              <w:rPr>
                <w:rFonts w:asciiTheme="minorHAnsi" w:hAnsiTheme="minorHAnsi" w:cstheme="minorHAnsi"/>
                <w:szCs w:val="20"/>
              </w:rPr>
              <w:t xml:space="preserve"> subordinated structures, the National Center for Disease Control and Public Health (NCDC) and the Center for Coordination and Emergency Rescue Service. </w:t>
            </w:r>
          </w:p>
          <w:p w14:paraId="56F98090" w14:textId="77777777" w:rsidR="00965451" w:rsidRPr="008F3AAE" w:rsidRDefault="00965451" w:rsidP="002A254F">
            <w:pPr>
              <w:jc w:val="both"/>
              <w:rPr>
                <w:rFonts w:asciiTheme="minorHAnsi" w:hAnsiTheme="minorHAnsi" w:cstheme="minorHAnsi"/>
                <w:szCs w:val="20"/>
              </w:rPr>
            </w:pPr>
          </w:p>
          <w:p w14:paraId="6F2E607E" w14:textId="4F99A43B" w:rsidR="003162DE" w:rsidRDefault="00965451" w:rsidP="002A254F">
            <w:pPr>
              <w:jc w:val="both"/>
              <w:rPr>
                <w:rFonts w:asciiTheme="minorHAnsi" w:hAnsiTheme="minorHAnsi" w:cstheme="minorHAnsi"/>
                <w:szCs w:val="20"/>
              </w:rPr>
            </w:pPr>
            <w:r w:rsidRPr="008F3AAE">
              <w:rPr>
                <w:rFonts w:asciiTheme="minorHAnsi" w:hAnsiTheme="minorHAnsi" w:cstheme="minorHAnsi"/>
                <w:szCs w:val="20"/>
              </w:rPr>
              <w:t>Irrespective of the work performed and the results achieved, the importance of which is recognized both by international organizations and by specialists and beneficiary organizations, there has been a lot of f</w:t>
            </w:r>
            <w:r w:rsidR="003162DE">
              <w:rPr>
                <w:rFonts w:asciiTheme="minorHAnsi" w:hAnsiTheme="minorHAnsi" w:cstheme="minorHAnsi"/>
                <w:szCs w:val="20"/>
              </w:rPr>
              <w:t xml:space="preserve">alse, misleading </w:t>
            </w:r>
            <w:r w:rsidR="003162DE" w:rsidRPr="008F3AAE">
              <w:rPr>
                <w:rFonts w:asciiTheme="minorHAnsi" w:hAnsiTheme="minorHAnsi" w:cstheme="minorHAnsi"/>
                <w:szCs w:val="20"/>
              </w:rPr>
              <w:t>information</w:t>
            </w:r>
            <w:r w:rsidRPr="008F3AAE">
              <w:rPr>
                <w:rFonts w:asciiTheme="minorHAnsi" w:hAnsiTheme="minorHAnsi" w:cstheme="minorHAnsi"/>
                <w:szCs w:val="20"/>
              </w:rPr>
              <w:t xml:space="preserve"> about the Emergency </w:t>
            </w:r>
            <w:r w:rsidR="003162DE">
              <w:rPr>
                <w:rFonts w:asciiTheme="minorHAnsi" w:hAnsiTheme="minorHAnsi" w:cstheme="minorHAnsi"/>
                <w:szCs w:val="20"/>
              </w:rPr>
              <w:t>COVID-19 Response Project</w:t>
            </w:r>
            <w:r w:rsidRPr="008F3AAE">
              <w:rPr>
                <w:rFonts w:asciiTheme="minorHAnsi" w:hAnsiTheme="minorHAnsi" w:cstheme="minorHAnsi"/>
                <w:szCs w:val="20"/>
              </w:rPr>
              <w:t xml:space="preserve"> reported through </w:t>
            </w:r>
            <w:r w:rsidR="003162DE">
              <w:rPr>
                <w:rFonts w:asciiTheme="minorHAnsi" w:hAnsiTheme="minorHAnsi" w:cstheme="minorHAnsi"/>
                <w:szCs w:val="20"/>
              </w:rPr>
              <w:t>some</w:t>
            </w:r>
            <w:r w:rsidRPr="008F3AAE">
              <w:rPr>
                <w:rFonts w:asciiTheme="minorHAnsi" w:hAnsiTheme="minorHAnsi" w:cstheme="minorHAnsi"/>
                <w:szCs w:val="20"/>
              </w:rPr>
              <w:t xml:space="preserve"> media </w:t>
            </w:r>
            <w:r w:rsidR="003162DE">
              <w:rPr>
                <w:rFonts w:asciiTheme="minorHAnsi" w:hAnsiTheme="minorHAnsi" w:cstheme="minorHAnsi"/>
                <w:szCs w:val="20"/>
              </w:rPr>
              <w:t xml:space="preserve">outlets </w:t>
            </w:r>
            <w:r w:rsidRPr="008F3AAE">
              <w:rPr>
                <w:rFonts w:asciiTheme="minorHAnsi" w:hAnsiTheme="minorHAnsi" w:cstheme="minorHAnsi"/>
                <w:szCs w:val="20"/>
              </w:rPr>
              <w:t xml:space="preserve">and social networks, which jeopardizes the full implementation of the project and cooperation with local partners and international actors. Concurrently, </w:t>
            </w:r>
            <w:r w:rsidR="003162DE">
              <w:rPr>
                <w:rFonts w:asciiTheme="minorHAnsi" w:hAnsiTheme="minorHAnsi" w:cstheme="minorHAnsi"/>
                <w:szCs w:val="20"/>
              </w:rPr>
              <w:t xml:space="preserve">being committed to strengthen project implementation and effective fight </w:t>
            </w:r>
            <w:r w:rsidR="003162DE">
              <w:rPr>
                <w:rFonts w:asciiTheme="minorHAnsi" w:hAnsiTheme="minorHAnsi" w:cstheme="minorHAnsi"/>
                <w:szCs w:val="20"/>
              </w:rPr>
              <w:lastRenderedPageBreak/>
              <w:t xml:space="preserve">against pandemic and reach out a broader audience, through this assignment all necessary measures should be envisaged. </w:t>
            </w:r>
          </w:p>
          <w:p w14:paraId="3B8AD500" w14:textId="77777777" w:rsidR="002A254F" w:rsidRPr="008F3AAE" w:rsidRDefault="002A254F" w:rsidP="002A254F">
            <w:pPr>
              <w:jc w:val="both"/>
              <w:rPr>
                <w:rFonts w:asciiTheme="minorHAnsi" w:hAnsiTheme="minorHAnsi" w:cstheme="minorHAnsi"/>
                <w:szCs w:val="20"/>
              </w:rPr>
            </w:pPr>
          </w:p>
          <w:p w14:paraId="359F4650" w14:textId="77777777" w:rsidR="009929ED" w:rsidRPr="008F3AAE" w:rsidRDefault="002A254F" w:rsidP="00965451">
            <w:pPr>
              <w:jc w:val="both"/>
              <w:rPr>
                <w:rFonts w:asciiTheme="minorHAnsi" w:hAnsiTheme="minorHAnsi" w:cstheme="minorHAnsi"/>
                <w:szCs w:val="20"/>
              </w:rPr>
            </w:pPr>
            <w:r w:rsidRPr="008F3AAE">
              <w:rPr>
                <w:rFonts w:asciiTheme="minorHAnsi" w:hAnsiTheme="minorHAnsi" w:cstheme="minorHAnsi"/>
                <w:i/>
                <w:szCs w:val="20"/>
                <w:u w:val="single"/>
              </w:rPr>
              <w:t>COVID-19 Vaccination related:</w:t>
            </w:r>
            <w:r w:rsidRPr="008F3AAE">
              <w:rPr>
                <w:rFonts w:asciiTheme="minorHAnsi" w:hAnsiTheme="minorHAnsi" w:cstheme="minorHAnsi"/>
                <w:szCs w:val="20"/>
              </w:rPr>
              <w:t xml:space="preserve"> </w:t>
            </w:r>
            <w:r w:rsidR="009929ED" w:rsidRPr="008F3AAE">
              <w:rPr>
                <w:rFonts w:asciiTheme="minorHAnsi" w:hAnsiTheme="minorHAnsi" w:cstheme="minorHAnsi"/>
                <w:szCs w:val="20"/>
              </w:rPr>
              <w:t>To increasing confidence, acceptance and demand for the COVID-19 vaccine, Georgia COVID-19 Vaccine National Deployment Plan (VNDP) was developed and approved by the Governmental Resolution #67 as of January 21, 2021, together with its Communication Action Plan using the following approaches: advocacy, communication, social mobilization, risk and safety issues communication, community involvement, training, and crisis communication.</w:t>
            </w:r>
          </w:p>
          <w:p w14:paraId="5BBF4743" w14:textId="1757476E" w:rsidR="009929ED" w:rsidRPr="008F3AAE" w:rsidRDefault="009929ED" w:rsidP="00965451">
            <w:pPr>
              <w:jc w:val="both"/>
              <w:rPr>
                <w:rFonts w:asciiTheme="minorHAnsi" w:hAnsiTheme="minorHAnsi" w:cstheme="minorHAnsi"/>
                <w:szCs w:val="20"/>
              </w:rPr>
            </w:pPr>
          </w:p>
          <w:p w14:paraId="73559305" w14:textId="0A5C1304" w:rsidR="009929ED" w:rsidRPr="008F3AAE" w:rsidRDefault="006E33E1" w:rsidP="00965451">
            <w:pPr>
              <w:jc w:val="both"/>
              <w:rPr>
                <w:rFonts w:asciiTheme="minorHAnsi" w:hAnsiTheme="minorHAnsi" w:cstheme="minorHAnsi"/>
                <w:szCs w:val="20"/>
              </w:rPr>
            </w:pPr>
            <w:r w:rsidRPr="008F3AAE">
              <w:rPr>
                <w:rFonts w:asciiTheme="minorHAnsi" w:hAnsiTheme="minorHAnsi" w:cstheme="minorHAnsi"/>
                <w:szCs w:val="20"/>
              </w:rPr>
              <w:t xml:space="preserve">Georgia NDVP built upon the special guidance published by the WHO and UNICEF in November 16, 2020 as well as other strategic documents available at this time. Georgia NDVP covers </w:t>
            </w:r>
            <w:r w:rsidR="000A689C" w:rsidRPr="008F3AAE">
              <w:rPr>
                <w:rFonts w:asciiTheme="minorHAnsi" w:hAnsiTheme="minorHAnsi" w:cstheme="minorHAnsi"/>
                <w:szCs w:val="20"/>
              </w:rPr>
              <w:t>all key elements required for the deployment, implementation and monitoring of the COVID-19 vaccine(s) in the country, e.g. definition of the first priority groups, service delivery, vaccine registration, cold chain and logistics, etc. Communication is one the key and cross – cutting element of the Georgia NDVP.</w:t>
            </w:r>
            <w:r w:rsidR="00965451" w:rsidRPr="008F3AAE">
              <w:rPr>
                <w:rFonts w:asciiTheme="minorHAnsi" w:hAnsiTheme="minorHAnsi" w:cstheme="minorHAnsi"/>
                <w:szCs w:val="20"/>
              </w:rPr>
              <w:t xml:space="preserve"> </w:t>
            </w:r>
          </w:p>
          <w:p w14:paraId="2957074A" w14:textId="33B88AF3" w:rsidR="00C00C7E" w:rsidRPr="008F3AAE" w:rsidRDefault="00C00C7E" w:rsidP="00965451">
            <w:pPr>
              <w:jc w:val="both"/>
              <w:rPr>
                <w:rFonts w:asciiTheme="minorHAnsi" w:hAnsiTheme="minorHAnsi" w:cstheme="minorHAnsi"/>
                <w:szCs w:val="20"/>
              </w:rPr>
            </w:pPr>
          </w:p>
          <w:p w14:paraId="6720F080" w14:textId="063766DB" w:rsidR="009929ED" w:rsidRPr="008F3AAE" w:rsidRDefault="00C90506" w:rsidP="00965451">
            <w:pPr>
              <w:jc w:val="both"/>
              <w:rPr>
                <w:rFonts w:asciiTheme="minorHAnsi" w:hAnsiTheme="minorHAnsi" w:cstheme="minorHAnsi"/>
                <w:szCs w:val="20"/>
              </w:rPr>
            </w:pPr>
            <w:r w:rsidRPr="008F3AAE">
              <w:rPr>
                <w:rFonts w:asciiTheme="minorHAnsi" w:hAnsiTheme="minorHAnsi" w:cstheme="minorHAnsi"/>
                <w:szCs w:val="20"/>
              </w:rPr>
              <w:t xml:space="preserve">The </w:t>
            </w:r>
            <w:proofErr w:type="spellStart"/>
            <w:r w:rsidR="009929ED" w:rsidRPr="008F3AAE">
              <w:rPr>
                <w:rFonts w:asciiTheme="minorHAnsi" w:hAnsiTheme="minorHAnsi" w:cstheme="minorHAnsi"/>
                <w:szCs w:val="20"/>
              </w:rPr>
              <w:t>ToR</w:t>
            </w:r>
            <w:r w:rsidRPr="008F3AAE">
              <w:rPr>
                <w:rFonts w:asciiTheme="minorHAnsi" w:hAnsiTheme="minorHAnsi" w:cstheme="minorHAnsi"/>
                <w:szCs w:val="20"/>
              </w:rPr>
              <w:t>’s</w:t>
            </w:r>
            <w:proofErr w:type="spellEnd"/>
            <w:r w:rsidRPr="008F3AAE">
              <w:rPr>
                <w:rFonts w:asciiTheme="minorHAnsi" w:hAnsiTheme="minorHAnsi" w:cstheme="minorHAnsi"/>
                <w:szCs w:val="20"/>
              </w:rPr>
              <w:t xml:space="preserve"> Goals, Specific objective and deliverables are developed in line </w:t>
            </w:r>
            <w:r w:rsidR="0065182C" w:rsidRPr="008F3AAE">
              <w:rPr>
                <w:rFonts w:asciiTheme="minorHAnsi" w:hAnsiTheme="minorHAnsi" w:cstheme="minorHAnsi"/>
                <w:szCs w:val="20"/>
              </w:rPr>
              <w:t>with the</w:t>
            </w:r>
            <w:r w:rsidRPr="008F3AAE">
              <w:rPr>
                <w:rFonts w:asciiTheme="minorHAnsi" w:hAnsiTheme="minorHAnsi" w:cstheme="minorHAnsi"/>
                <w:szCs w:val="20"/>
              </w:rPr>
              <w:t xml:space="preserve"> “</w:t>
            </w:r>
            <w:r w:rsidR="009929ED" w:rsidRPr="008F3AAE">
              <w:rPr>
                <w:rFonts w:asciiTheme="minorHAnsi" w:hAnsiTheme="minorHAnsi" w:cstheme="minorHAnsi"/>
                <w:szCs w:val="20"/>
              </w:rPr>
              <w:t>Communication Action Plan for Introduction of COVID-19 Vaccine in Georgia</w:t>
            </w:r>
            <w:r w:rsidRPr="008F3AAE">
              <w:rPr>
                <w:rFonts w:asciiTheme="minorHAnsi" w:hAnsiTheme="minorHAnsi" w:cstheme="minorHAnsi"/>
                <w:szCs w:val="20"/>
              </w:rPr>
              <w:t>,</w:t>
            </w:r>
            <w:r w:rsidR="009929ED" w:rsidRPr="008F3AAE">
              <w:rPr>
                <w:rFonts w:asciiTheme="minorHAnsi" w:hAnsiTheme="minorHAnsi" w:cstheme="minorHAnsi"/>
                <w:szCs w:val="20"/>
              </w:rPr>
              <w:t>”</w:t>
            </w:r>
            <w:r w:rsidRPr="008F3AAE">
              <w:rPr>
                <w:rFonts w:asciiTheme="minorHAnsi" w:hAnsiTheme="minorHAnsi" w:cstheme="minorHAnsi"/>
                <w:szCs w:val="20"/>
              </w:rPr>
              <w:t xml:space="preserve"> to ensure successful implementation of the plan in question.</w:t>
            </w:r>
          </w:p>
          <w:p w14:paraId="5C2ECE02" w14:textId="77777777" w:rsidR="009929ED" w:rsidRPr="008F3AAE" w:rsidRDefault="009929ED" w:rsidP="00965451">
            <w:pPr>
              <w:jc w:val="both"/>
              <w:rPr>
                <w:rFonts w:asciiTheme="minorHAnsi" w:hAnsiTheme="minorHAnsi" w:cstheme="minorHAnsi"/>
                <w:szCs w:val="20"/>
              </w:rPr>
            </w:pPr>
          </w:p>
          <w:p w14:paraId="2E764B0E" w14:textId="77777777" w:rsidR="009929ED" w:rsidRPr="008F3AAE" w:rsidRDefault="009929ED" w:rsidP="00965451">
            <w:pPr>
              <w:jc w:val="both"/>
              <w:rPr>
                <w:rFonts w:asciiTheme="minorHAnsi" w:hAnsiTheme="minorHAnsi" w:cstheme="minorHAnsi"/>
                <w:sz w:val="16"/>
                <w:szCs w:val="16"/>
              </w:rPr>
            </w:pPr>
          </w:p>
          <w:p w14:paraId="5B504CED" w14:textId="406622EF" w:rsidR="00965451" w:rsidRPr="008F3AAE" w:rsidRDefault="00965451">
            <w:pPr>
              <w:jc w:val="both"/>
              <w:rPr>
                <w:rFonts w:asciiTheme="minorHAnsi" w:hAnsiTheme="minorHAnsi" w:cstheme="minorHAnsi"/>
                <w:b/>
                <w:caps/>
                <w:szCs w:val="20"/>
              </w:rPr>
            </w:pPr>
          </w:p>
        </w:tc>
      </w:tr>
      <w:tr w:rsidR="00965451" w:rsidRPr="004D3ED9" w14:paraId="2A2BDBCA" w14:textId="77777777" w:rsidTr="005F39A6">
        <w:trPr>
          <w:trHeight w:val="1358"/>
          <w:jc w:val="center"/>
        </w:trPr>
        <w:tc>
          <w:tcPr>
            <w:tcW w:w="9463" w:type="dxa"/>
          </w:tcPr>
          <w:p w14:paraId="6F9BA561" w14:textId="167BDB09" w:rsidR="00965451" w:rsidRPr="008F3AAE" w:rsidRDefault="00965451" w:rsidP="0043144B">
            <w:pPr>
              <w:pStyle w:val="ListParagraph"/>
              <w:numPr>
                <w:ilvl w:val="0"/>
                <w:numId w:val="3"/>
              </w:numPr>
              <w:spacing w:after="120"/>
              <w:jc w:val="both"/>
              <w:rPr>
                <w:rFonts w:asciiTheme="minorHAnsi" w:hAnsiTheme="minorHAnsi" w:cstheme="minorHAnsi"/>
                <w:b/>
                <w:caps/>
                <w:szCs w:val="20"/>
              </w:rPr>
            </w:pPr>
            <w:r w:rsidRPr="008F3AAE">
              <w:rPr>
                <w:rFonts w:asciiTheme="minorHAnsi" w:hAnsiTheme="minorHAnsi" w:cstheme="minorHAnsi"/>
                <w:b/>
                <w:caps/>
                <w:szCs w:val="20"/>
              </w:rPr>
              <w:lastRenderedPageBreak/>
              <w:t>GOALS</w:t>
            </w:r>
          </w:p>
          <w:p w14:paraId="627D7C70" w14:textId="7651C5D4" w:rsidR="00CB2960" w:rsidRPr="008F3AAE" w:rsidRDefault="00CB2960" w:rsidP="00376BCC">
            <w:pPr>
              <w:jc w:val="both"/>
              <w:rPr>
                <w:rFonts w:asciiTheme="minorHAnsi" w:hAnsiTheme="minorHAnsi" w:cstheme="minorHAnsi"/>
                <w:szCs w:val="20"/>
              </w:rPr>
            </w:pPr>
            <w:r w:rsidRPr="008F3AAE">
              <w:rPr>
                <w:rFonts w:asciiTheme="minorHAnsi" w:hAnsiTheme="minorHAnsi" w:cstheme="minorHAnsi"/>
                <w:szCs w:val="20"/>
              </w:rPr>
              <w:t>The overall goal of this consultancy will be composed of the following components:</w:t>
            </w:r>
          </w:p>
          <w:p w14:paraId="528F858A" w14:textId="77777777" w:rsidR="00CB2960" w:rsidRPr="008F3AAE" w:rsidRDefault="00CB2960" w:rsidP="00376BCC">
            <w:pPr>
              <w:jc w:val="both"/>
              <w:rPr>
                <w:rFonts w:asciiTheme="minorHAnsi" w:hAnsiTheme="minorHAnsi" w:cstheme="minorHAnsi"/>
                <w:i/>
                <w:szCs w:val="20"/>
                <w:u w:val="single"/>
              </w:rPr>
            </w:pPr>
          </w:p>
          <w:p w14:paraId="1D49EE3D" w14:textId="30A677C3" w:rsidR="008A3673" w:rsidRPr="008F3AAE" w:rsidRDefault="00045354" w:rsidP="00376BCC">
            <w:pPr>
              <w:jc w:val="both"/>
              <w:rPr>
                <w:rFonts w:asciiTheme="minorHAnsi" w:hAnsiTheme="minorHAnsi" w:cstheme="minorHAnsi"/>
                <w:szCs w:val="20"/>
              </w:rPr>
            </w:pPr>
            <w:r w:rsidRPr="008F3AAE">
              <w:rPr>
                <w:rFonts w:asciiTheme="minorHAnsi" w:hAnsiTheme="minorHAnsi" w:cstheme="minorHAnsi"/>
                <w:i/>
                <w:szCs w:val="20"/>
                <w:u w:val="single"/>
              </w:rPr>
              <w:t>Emergency COVID-19 Response</w:t>
            </w:r>
            <w:r w:rsidRPr="008F3AAE">
              <w:rPr>
                <w:rFonts w:asciiTheme="minorHAnsi" w:hAnsiTheme="minorHAnsi" w:cstheme="minorHAnsi"/>
                <w:i/>
                <w:szCs w:val="20"/>
                <w:u w:val="single"/>
              </w:rPr>
              <w:t xml:space="preserve"> </w:t>
            </w:r>
            <w:r>
              <w:rPr>
                <w:rFonts w:asciiTheme="minorHAnsi" w:hAnsiTheme="minorHAnsi" w:cstheme="minorHAnsi"/>
                <w:i/>
                <w:szCs w:val="20"/>
                <w:u w:val="single"/>
              </w:rPr>
              <w:t>Pr</w:t>
            </w:r>
            <w:r w:rsidR="008A3673" w:rsidRPr="008F3AAE">
              <w:rPr>
                <w:rFonts w:asciiTheme="minorHAnsi" w:hAnsiTheme="minorHAnsi" w:cstheme="minorHAnsi"/>
                <w:i/>
                <w:szCs w:val="20"/>
                <w:u w:val="single"/>
              </w:rPr>
              <w:t>oject related</w:t>
            </w:r>
            <w:r w:rsidR="00CB2960" w:rsidRPr="008F3AAE">
              <w:rPr>
                <w:rFonts w:asciiTheme="minorHAnsi" w:hAnsiTheme="minorHAnsi" w:cstheme="minorHAnsi"/>
                <w:i/>
                <w:szCs w:val="20"/>
                <w:u w:val="single"/>
              </w:rPr>
              <w:t xml:space="preserve"> component</w:t>
            </w:r>
            <w:r w:rsidR="008A3673" w:rsidRPr="008F3AAE">
              <w:rPr>
                <w:rFonts w:asciiTheme="minorHAnsi" w:hAnsiTheme="minorHAnsi" w:cstheme="minorHAnsi"/>
                <w:i/>
                <w:szCs w:val="20"/>
                <w:u w:val="single"/>
              </w:rPr>
              <w:t>:</w:t>
            </w:r>
            <w:r w:rsidR="008A3673" w:rsidRPr="008F3AAE">
              <w:rPr>
                <w:rFonts w:asciiTheme="minorHAnsi" w:hAnsiTheme="minorHAnsi" w:cstheme="minorHAnsi"/>
              </w:rPr>
              <w:t xml:space="preserve"> </w:t>
            </w:r>
            <w:r w:rsidR="00376BCC" w:rsidRPr="008F3AAE">
              <w:rPr>
                <w:rFonts w:asciiTheme="minorHAnsi" w:hAnsiTheme="minorHAnsi" w:cstheme="minorHAnsi"/>
                <w:szCs w:val="20"/>
              </w:rPr>
              <w:t xml:space="preserve">to lead efforts and strengthen a coordinated approach to communication initiatives </w:t>
            </w:r>
            <w:r w:rsidR="00B57797" w:rsidRPr="008F3AAE">
              <w:rPr>
                <w:rFonts w:asciiTheme="minorHAnsi" w:hAnsiTheme="minorHAnsi" w:cstheme="minorHAnsi"/>
                <w:szCs w:val="20"/>
              </w:rPr>
              <w:t>to</w:t>
            </w:r>
            <w:r w:rsidR="003139B2" w:rsidRPr="008F3AAE">
              <w:rPr>
                <w:rFonts w:asciiTheme="minorHAnsi" w:hAnsiTheme="minorHAnsi" w:cstheme="minorHAnsi"/>
                <w:szCs w:val="20"/>
              </w:rPr>
              <w:t xml:space="preserve"> promote</w:t>
            </w:r>
            <w:r w:rsidR="00B57797" w:rsidRPr="008F3AAE">
              <w:rPr>
                <w:rFonts w:asciiTheme="minorHAnsi" w:hAnsiTheme="minorHAnsi" w:cstheme="minorHAnsi"/>
                <w:szCs w:val="20"/>
              </w:rPr>
              <w:t xml:space="preserve"> a </w:t>
            </w:r>
            <w:r w:rsidR="008A3673" w:rsidRPr="008F3AAE">
              <w:rPr>
                <w:rFonts w:asciiTheme="minorHAnsi" w:hAnsiTheme="minorHAnsi" w:cstheme="minorHAnsi"/>
                <w:szCs w:val="20"/>
              </w:rPr>
              <w:t>positive image of the activities performed under the project</w:t>
            </w:r>
            <w:r>
              <w:rPr>
                <w:rFonts w:asciiTheme="minorHAnsi" w:hAnsiTheme="minorHAnsi" w:cstheme="minorHAnsi"/>
                <w:szCs w:val="20"/>
              </w:rPr>
              <w:t xml:space="preserve"> (both in health and social components)</w:t>
            </w:r>
            <w:r w:rsidR="008A3673" w:rsidRPr="008F3AAE">
              <w:rPr>
                <w:rFonts w:asciiTheme="minorHAnsi" w:hAnsiTheme="minorHAnsi" w:cstheme="minorHAnsi"/>
                <w:szCs w:val="20"/>
              </w:rPr>
              <w:t xml:space="preserve">. More specifically, this consultancy will help to disseminate comprehensive information about the project activities to a larger public and stakeholders, and will strengthen the public accountability of the </w:t>
            </w:r>
            <w:proofErr w:type="spellStart"/>
            <w:r w:rsidR="008A3673" w:rsidRPr="008F3AAE">
              <w:rPr>
                <w:rFonts w:asciiTheme="minorHAnsi" w:hAnsiTheme="minorHAnsi" w:cstheme="minorHAnsi"/>
                <w:szCs w:val="20"/>
              </w:rPr>
              <w:t>GoG</w:t>
            </w:r>
            <w:proofErr w:type="spellEnd"/>
            <w:r w:rsidR="008A3673" w:rsidRPr="008F3AAE">
              <w:rPr>
                <w:rFonts w:asciiTheme="minorHAnsi" w:hAnsiTheme="minorHAnsi" w:cstheme="minorHAnsi"/>
                <w:szCs w:val="20"/>
              </w:rPr>
              <w:t>.</w:t>
            </w:r>
          </w:p>
          <w:p w14:paraId="52232E2A" w14:textId="77777777" w:rsidR="00CB2960" w:rsidRPr="008F3AAE" w:rsidRDefault="00CB2960" w:rsidP="008A3673">
            <w:pPr>
              <w:spacing w:after="120"/>
              <w:jc w:val="both"/>
              <w:rPr>
                <w:rFonts w:asciiTheme="minorHAnsi" w:hAnsiTheme="minorHAnsi" w:cstheme="minorHAnsi"/>
                <w:i/>
                <w:szCs w:val="20"/>
                <w:u w:val="single"/>
              </w:rPr>
            </w:pPr>
          </w:p>
          <w:p w14:paraId="153935E6" w14:textId="77777777" w:rsidR="00965451" w:rsidRPr="008F3AAE" w:rsidRDefault="008A3673" w:rsidP="008A3673">
            <w:pPr>
              <w:spacing w:after="120"/>
              <w:jc w:val="both"/>
              <w:rPr>
                <w:rFonts w:asciiTheme="minorHAnsi" w:hAnsiTheme="minorHAnsi" w:cstheme="minorHAnsi"/>
                <w:szCs w:val="20"/>
              </w:rPr>
            </w:pPr>
            <w:r w:rsidRPr="008F3AAE">
              <w:rPr>
                <w:rFonts w:asciiTheme="minorHAnsi" w:hAnsiTheme="minorHAnsi" w:cstheme="minorHAnsi"/>
                <w:i/>
                <w:szCs w:val="20"/>
                <w:u w:val="single"/>
              </w:rPr>
              <w:t>COVID-19 Vaccination related</w:t>
            </w:r>
            <w:r w:rsidR="00CB2960" w:rsidRPr="008F3AAE">
              <w:rPr>
                <w:rFonts w:asciiTheme="minorHAnsi" w:hAnsiTheme="minorHAnsi" w:cstheme="minorHAnsi"/>
                <w:i/>
                <w:szCs w:val="20"/>
                <w:u w:val="single"/>
              </w:rPr>
              <w:t xml:space="preserve"> component</w:t>
            </w:r>
            <w:r w:rsidRPr="008F3AAE">
              <w:rPr>
                <w:rFonts w:asciiTheme="minorHAnsi" w:hAnsiTheme="minorHAnsi" w:cstheme="minorHAnsi"/>
                <w:i/>
                <w:szCs w:val="20"/>
                <w:u w:val="single"/>
              </w:rPr>
              <w:t xml:space="preserve">: </w:t>
            </w:r>
            <w:r w:rsidRPr="008F3AAE">
              <w:rPr>
                <w:rFonts w:asciiTheme="minorHAnsi" w:hAnsiTheme="minorHAnsi" w:cstheme="minorHAnsi"/>
                <w:szCs w:val="20"/>
              </w:rPr>
              <w:t xml:space="preserve">to provide access to comprehensive, accurate and clear information about the available vaccines and immunization plans of the </w:t>
            </w:r>
            <w:proofErr w:type="spellStart"/>
            <w:r w:rsidRPr="008F3AAE">
              <w:rPr>
                <w:rFonts w:asciiTheme="minorHAnsi" w:hAnsiTheme="minorHAnsi" w:cstheme="minorHAnsi"/>
                <w:szCs w:val="20"/>
              </w:rPr>
              <w:t>GoG</w:t>
            </w:r>
            <w:proofErr w:type="spellEnd"/>
            <w:r w:rsidRPr="008F3AAE">
              <w:rPr>
                <w:rFonts w:asciiTheme="minorHAnsi" w:hAnsiTheme="minorHAnsi" w:cstheme="minorHAnsi"/>
                <w:szCs w:val="20"/>
              </w:rPr>
              <w:t xml:space="preserve"> using different means of communication, so that the population can make informed choices about COVID-19 vaccination.</w:t>
            </w:r>
          </w:p>
          <w:p w14:paraId="00752C29" w14:textId="6684F1B2" w:rsidR="00287D73" w:rsidRPr="008F3AAE" w:rsidRDefault="00287D73" w:rsidP="008A3673">
            <w:pPr>
              <w:spacing w:after="120"/>
              <w:jc w:val="both"/>
              <w:rPr>
                <w:rFonts w:asciiTheme="minorHAnsi" w:hAnsiTheme="minorHAnsi" w:cstheme="minorHAnsi"/>
                <w:b/>
                <w:caps/>
                <w:szCs w:val="20"/>
              </w:rPr>
            </w:pPr>
          </w:p>
        </w:tc>
      </w:tr>
      <w:tr w:rsidR="00965451" w:rsidRPr="004D3ED9" w14:paraId="1B254F23" w14:textId="77777777" w:rsidTr="005F39A6">
        <w:trPr>
          <w:trHeight w:val="1358"/>
          <w:jc w:val="center"/>
        </w:trPr>
        <w:tc>
          <w:tcPr>
            <w:tcW w:w="9463" w:type="dxa"/>
          </w:tcPr>
          <w:p w14:paraId="65DE5BD7" w14:textId="1C5386E6" w:rsidR="00965451" w:rsidRPr="008F3AAE" w:rsidRDefault="00B60C20" w:rsidP="0043144B">
            <w:pPr>
              <w:pStyle w:val="ListParagraph"/>
              <w:numPr>
                <w:ilvl w:val="0"/>
                <w:numId w:val="3"/>
              </w:numPr>
              <w:spacing w:after="120"/>
              <w:jc w:val="both"/>
              <w:rPr>
                <w:rFonts w:asciiTheme="minorHAnsi" w:hAnsiTheme="minorHAnsi" w:cstheme="minorHAnsi"/>
                <w:b/>
                <w:caps/>
                <w:szCs w:val="20"/>
              </w:rPr>
            </w:pPr>
            <w:r w:rsidRPr="008F3AAE">
              <w:rPr>
                <w:rFonts w:asciiTheme="minorHAnsi" w:hAnsiTheme="minorHAnsi" w:cstheme="minorHAnsi"/>
                <w:b/>
                <w:caps/>
                <w:szCs w:val="20"/>
              </w:rPr>
              <w:t xml:space="preserve">Specific </w:t>
            </w:r>
            <w:r w:rsidR="00965451" w:rsidRPr="008F3AAE">
              <w:rPr>
                <w:rFonts w:asciiTheme="minorHAnsi" w:hAnsiTheme="minorHAnsi" w:cstheme="minorHAnsi"/>
                <w:b/>
                <w:caps/>
                <w:szCs w:val="20"/>
              </w:rPr>
              <w:t>OBJECTIVES</w:t>
            </w:r>
          </w:p>
          <w:p w14:paraId="66CBA87D" w14:textId="75942653" w:rsidR="00965451" w:rsidRPr="008F3AAE" w:rsidRDefault="00287D73" w:rsidP="00965451">
            <w:pPr>
              <w:spacing w:after="120"/>
              <w:jc w:val="both"/>
              <w:rPr>
                <w:rFonts w:asciiTheme="minorHAnsi" w:hAnsiTheme="minorHAnsi" w:cstheme="minorHAnsi"/>
                <w:i/>
                <w:szCs w:val="20"/>
                <w:u w:val="single"/>
              </w:rPr>
            </w:pPr>
            <w:r w:rsidRPr="008F3AAE">
              <w:rPr>
                <w:rFonts w:asciiTheme="minorHAnsi" w:hAnsiTheme="minorHAnsi" w:cstheme="minorHAnsi"/>
                <w:i/>
                <w:szCs w:val="20"/>
                <w:u w:val="single"/>
              </w:rPr>
              <w:t xml:space="preserve">Georgia Emergency COVID-19 Response project </w:t>
            </w:r>
            <w:r w:rsidR="00965451" w:rsidRPr="008F3AAE">
              <w:rPr>
                <w:rFonts w:asciiTheme="minorHAnsi" w:hAnsiTheme="minorHAnsi" w:cstheme="minorHAnsi"/>
                <w:i/>
                <w:szCs w:val="20"/>
                <w:u w:val="single"/>
              </w:rPr>
              <w:t xml:space="preserve"> related:</w:t>
            </w:r>
          </w:p>
          <w:p w14:paraId="7A9C5EAA" w14:textId="15914EC8" w:rsidR="00B60C20" w:rsidRPr="008F3AAE" w:rsidRDefault="00B60C20" w:rsidP="0043144B">
            <w:pPr>
              <w:pStyle w:val="ListParagraph"/>
              <w:numPr>
                <w:ilvl w:val="0"/>
                <w:numId w:val="4"/>
              </w:numPr>
              <w:jc w:val="both"/>
              <w:rPr>
                <w:rFonts w:asciiTheme="minorHAnsi" w:hAnsiTheme="minorHAnsi" w:cstheme="minorHAnsi"/>
                <w:szCs w:val="20"/>
              </w:rPr>
            </w:pPr>
            <w:r w:rsidRPr="008F3AAE">
              <w:rPr>
                <w:rFonts w:asciiTheme="minorHAnsi" w:hAnsiTheme="minorHAnsi" w:cstheme="minorHAnsi"/>
                <w:szCs w:val="20"/>
              </w:rPr>
              <w:t>Preparation of detailed action plan – on the basis of the available data and information, a detailed annual action plan shall be prepared for the specific target audience and the dissemination of key messages, indicating the resources, and content and quantitative indicators needed to measure effectiveness.</w:t>
            </w:r>
          </w:p>
          <w:p w14:paraId="5BE89CA9" w14:textId="19ABF415" w:rsidR="00B60C20" w:rsidRPr="008F3AAE" w:rsidRDefault="00B60C20" w:rsidP="0043144B">
            <w:pPr>
              <w:pStyle w:val="ListParagraph"/>
              <w:numPr>
                <w:ilvl w:val="0"/>
                <w:numId w:val="4"/>
              </w:numPr>
              <w:jc w:val="both"/>
              <w:rPr>
                <w:rFonts w:asciiTheme="minorHAnsi" w:hAnsiTheme="minorHAnsi" w:cstheme="minorHAnsi"/>
                <w:szCs w:val="20"/>
              </w:rPr>
            </w:pPr>
            <w:r w:rsidRPr="008F3AAE">
              <w:rPr>
                <w:rFonts w:asciiTheme="minorHAnsi" w:hAnsiTheme="minorHAnsi" w:cstheme="minorHAnsi"/>
                <w:szCs w:val="20"/>
              </w:rPr>
              <w:t>Preparation of information materials - message box with extensive coverage, Q&amp;A and other communications shall be prepared, and various printed, digital and video materials with agreed content need to be composed for further dissemination.</w:t>
            </w:r>
          </w:p>
          <w:p w14:paraId="62584E5D" w14:textId="78121E2B" w:rsidR="00B60C20" w:rsidRPr="008F3AAE" w:rsidRDefault="00B60C20" w:rsidP="0043144B">
            <w:pPr>
              <w:pStyle w:val="ListParagraph"/>
              <w:numPr>
                <w:ilvl w:val="0"/>
                <w:numId w:val="4"/>
              </w:numPr>
              <w:jc w:val="both"/>
              <w:rPr>
                <w:rFonts w:asciiTheme="minorHAnsi" w:hAnsiTheme="minorHAnsi" w:cstheme="minorHAnsi"/>
                <w:szCs w:val="20"/>
              </w:rPr>
            </w:pPr>
            <w:r w:rsidRPr="008F3AAE">
              <w:rPr>
                <w:rFonts w:asciiTheme="minorHAnsi" w:hAnsiTheme="minorHAnsi" w:cstheme="minorHAnsi"/>
                <w:szCs w:val="20"/>
              </w:rPr>
              <w:t>Systematization of media relations - to achieve the objective, it will be important to intensify relations with the media, provide journalists with up-to-date information materials, organize special events for the media and provide training for (raise understanding/awareness of) media representatives, which will contribute to the accurate and comprehensive news coverage of the project activities.</w:t>
            </w:r>
          </w:p>
          <w:p w14:paraId="70056FB3" w14:textId="5D88F263" w:rsidR="00B60C20" w:rsidRPr="008F3AAE" w:rsidRDefault="00B60C20" w:rsidP="0043144B">
            <w:pPr>
              <w:pStyle w:val="ListParagraph"/>
              <w:numPr>
                <w:ilvl w:val="0"/>
                <w:numId w:val="4"/>
              </w:numPr>
              <w:jc w:val="both"/>
              <w:rPr>
                <w:rFonts w:asciiTheme="minorHAnsi" w:hAnsiTheme="minorHAnsi" w:cstheme="minorHAnsi"/>
                <w:szCs w:val="20"/>
              </w:rPr>
            </w:pPr>
            <w:r w:rsidRPr="008F3AAE">
              <w:rPr>
                <w:rFonts w:asciiTheme="minorHAnsi" w:hAnsiTheme="minorHAnsi" w:cstheme="minorHAnsi"/>
                <w:szCs w:val="20"/>
              </w:rPr>
              <w:t>Social listening – to address concerns, misinformation and inform public it is important to strengthen digital listening and media monitoring capacity and implement innovati</w:t>
            </w:r>
            <w:r w:rsidR="00D872FA" w:rsidRPr="008F3AAE">
              <w:rPr>
                <w:rFonts w:asciiTheme="minorHAnsi" w:hAnsiTheme="minorHAnsi" w:cstheme="minorHAnsi"/>
                <w:szCs w:val="20"/>
              </w:rPr>
              <w:t>ve strategies and mechanisms.</w:t>
            </w:r>
          </w:p>
          <w:p w14:paraId="1B9B2C60" w14:textId="0CFBE636" w:rsidR="00B60C20" w:rsidRPr="008F3AAE" w:rsidRDefault="00B60C20" w:rsidP="0043144B">
            <w:pPr>
              <w:pStyle w:val="ListParagraph"/>
              <w:numPr>
                <w:ilvl w:val="0"/>
                <w:numId w:val="4"/>
              </w:numPr>
              <w:jc w:val="both"/>
              <w:rPr>
                <w:rFonts w:asciiTheme="minorHAnsi" w:hAnsiTheme="minorHAnsi" w:cstheme="minorHAnsi"/>
                <w:szCs w:val="20"/>
              </w:rPr>
            </w:pPr>
            <w:r w:rsidRPr="008F3AAE">
              <w:rPr>
                <w:rFonts w:asciiTheme="minorHAnsi" w:hAnsiTheme="minorHAnsi" w:cstheme="minorHAnsi"/>
                <w:szCs w:val="20"/>
              </w:rPr>
              <w:t>Development of digital c</w:t>
            </w:r>
            <w:r w:rsidR="00D872FA" w:rsidRPr="008F3AAE">
              <w:rPr>
                <w:rFonts w:asciiTheme="minorHAnsi" w:hAnsiTheme="minorHAnsi" w:cstheme="minorHAnsi"/>
                <w:szCs w:val="20"/>
              </w:rPr>
              <w:t>ommunication - i</w:t>
            </w:r>
            <w:r w:rsidRPr="008F3AAE">
              <w:rPr>
                <w:rFonts w:asciiTheme="minorHAnsi" w:hAnsiTheme="minorHAnsi" w:cstheme="minorHAnsi"/>
                <w:szCs w:val="20"/>
              </w:rPr>
              <w:t>n order to post accurate and adequate data on the activities and achi</w:t>
            </w:r>
            <w:r w:rsidR="00D872FA" w:rsidRPr="008F3AAE">
              <w:rPr>
                <w:rFonts w:asciiTheme="minorHAnsi" w:hAnsiTheme="minorHAnsi" w:cstheme="minorHAnsi"/>
                <w:szCs w:val="20"/>
              </w:rPr>
              <w:t>evements of the project on the i</w:t>
            </w:r>
            <w:r w:rsidRPr="008F3AAE">
              <w:rPr>
                <w:rFonts w:asciiTheme="minorHAnsi" w:hAnsiTheme="minorHAnsi" w:cstheme="minorHAnsi"/>
                <w:szCs w:val="20"/>
              </w:rPr>
              <w:t xml:space="preserve">nternet, and to get relevant positions in the search system, </w:t>
            </w:r>
            <w:r w:rsidRPr="008F3AAE">
              <w:rPr>
                <w:rFonts w:asciiTheme="minorHAnsi" w:hAnsiTheme="minorHAnsi" w:cstheme="minorHAnsi"/>
                <w:szCs w:val="20"/>
              </w:rPr>
              <w:lastRenderedPageBreak/>
              <w:t>it will be necessary to use available online platforms and various types of social networks and</w:t>
            </w:r>
            <w:r w:rsidR="00D872FA" w:rsidRPr="008F3AAE">
              <w:rPr>
                <w:rFonts w:asciiTheme="minorHAnsi" w:hAnsiTheme="minorHAnsi" w:cstheme="minorHAnsi"/>
                <w:szCs w:val="20"/>
              </w:rPr>
              <w:t xml:space="preserve"> open a reliable dialogue with i</w:t>
            </w:r>
            <w:r w:rsidRPr="008F3AAE">
              <w:rPr>
                <w:rFonts w:asciiTheme="minorHAnsi" w:hAnsiTheme="minorHAnsi" w:cstheme="minorHAnsi"/>
                <w:szCs w:val="20"/>
              </w:rPr>
              <w:t>nternet users.</w:t>
            </w:r>
          </w:p>
          <w:p w14:paraId="2B022C94" w14:textId="12D6BB18" w:rsidR="00B60C20" w:rsidRPr="008F3AAE" w:rsidRDefault="00D872FA" w:rsidP="0043144B">
            <w:pPr>
              <w:pStyle w:val="ListParagraph"/>
              <w:numPr>
                <w:ilvl w:val="0"/>
                <w:numId w:val="4"/>
              </w:numPr>
              <w:jc w:val="both"/>
              <w:rPr>
                <w:rFonts w:asciiTheme="minorHAnsi" w:hAnsiTheme="minorHAnsi" w:cstheme="minorHAnsi"/>
                <w:szCs w:val="20"/>
              </w:rPr>
            </w:pPr>
            <w:r w:rsidRPr="008F3AAE">
              <w:rPr>
                <w:rFonts w:asciiTheme="minorHAnsi" w:hAnsiTheme="minorHAnsi" w:cstheme="minorHAnsi"/>
                <w:szCs w:val="20"/>
              </w:rPr>
              <w:t>Direct communication and stakeholder e</w:t>
            </w:r>
            <w:r w:rsidR="00B60C20" w:rsidRPr="008F3AAE">
              <w:rPr>
                <w:rFonts w:asciiTheme="minorHAnsi" w:hAnsiTheme="minorHAnsi" w:cstheme="minorHAnsi"/>
                <w:szCs w:val="20"/>
              </w:rPr>
              <w:t>ngagement –require intensive interaction with civil society organizations, medical institutions and other stakeholders, meetings and discussions, workshops and other necessary activities.</w:t>
            </w:r>
          </w:p>
          <w:p w14:paraId="5B3278D7" w14:textId="344B8F30" w:rsidR="00D872FA" w:rsidRPr="008F3AAE" w:rsidRDefault="00D872FA" w:rsidP="0043144B">
            <w:pPr>
              <w:pStyle w:val="ListParagraph"/>
              <w:numPr>
                <w:ilvl w:val="0"/>
                <w:numId w:val="4"/>
              </w:numPr>
              <w:jc w:val="both"/>
              <w:rPr>
                <w:rFonts w:asciiTheme="minorHAnsi" w:hAnsiTheme="minorHAnsi" w:cstheme="minorHAnsi"/>
                <w:szCs w:val="20"/>
              </w:rPr>
            </w:pPr>
            <w:r w:rsidRPr="008F3AAE">
              <w:rPr>
                <w:rFonts w:asciiTheme="minorHAnsi" w:hAnsiTheme="minorHAnsi" w:cstheme="minorHAnsi"/>
                <w:szCs w:val="20"/>
              </w:rPr>
              <w:t>Assessment and reporting - In order to measure the effectiveness of the one-year campaign and monitor the achievement of the goals outlined in the plan, it will be important to define the mechanism for the campaign assessment and report on the results monthly. At the end of the project, a final campaign report shall be developed and the final results assessed.</w:t>
            </w:r>
          </w:p>
          <w:p w14:paraId="51C0FDE7" w14:textId="70303FFA" w:rsidR="00D872FA" w:rsidRPr="008F3AAE" w:rsidRDefault="00D872FA" w:rsidP="00D872FA">
            <w:pPr>
              <w:pStyle w:val="ListParagraph"/>
              <w:jc w:val="both"/>
              <w:rPr>
                <w:rFonts w:asciiTheme="minorHAnsi" w:hAnsiTheme="minorHAnsi" w:cstheme="minorHAnsi"/>
                <w:szCs w:val="20"/>
              </w:rPr>
            </w:pPr>
          </w:p>
          <w:p w14:paraId="06134FE9" w14:textId="77777777" w:rsidR="009929ED" w:rsidRPr="008F3AAE" w:rsidRDefault="009929ED" w:rsidP="00DA09B3">
            <w:pPr>
              <w:jc w:val="both"/>
              <w:rPr>
                <w:rFonts w:asciiTheme="minorHAnsi" w:hAnsiTheme="minorHAnsi" w:cstheme="minorHAnsi"/>
                <w:szCs w:val="20"/>
              </w:rPr>
            </w:pPr>
          </w:p>
          <w:p w14:paraId="3D558A47" w14:textId="36E10569" w:rsidR="00D872FA" w:rsidRPr="008F3AAE" w:rsidRDefault="00D872FA" w:rsidP="00D872FA">
            <w:pPr>
              <w:jc w:val="both"/>
              <w:rPr>
                <w:rFonts w:asciiTheme="minorHAnsi" w:hAnsiTheme="minorHAnsi" w:cstheme="minorHAnsi"/>
                <w:i/>
                <w:szCs w:val="20"/>
                <w:u w:val="single"/>
              </w:rPr>
            </w:pPr>
            <w:r w:rsidRPr="008F3AAE">
              <w:rPr>
                <w:rFonts w:asciiTheme="minorHAnsi" w:hAnsiTheme="minorHAnsi" w:cstheme="minorHAnsi"/>
                <w:i/>
                <w:szCs w:val="20"/>
                <w:u w:val="single"/>
              </w:rPr>
              <w:t>COVID-19 Vaccination related:</w:t>
            </w:r>
          </w:p>
          <w:p w14:paraId="71996AE1" w14:textId="77777777" w:rsidR="004C694B" w:rsidRPr="008F3AAE" w:rsidRDefault="004C694B" w:rsidP="00D872FA">
            <w:pPr>
              <w:jc w:val="both"/>
              <w:rPr>
                <w:rFonts w:asciiTheme="minorHAnsi" w:hAnsiTheme="minorHAnsi" w:cstheme="minorHAnsi"/>
                <w:szCs w:val="20"/>
              </w:rPr>
            </w:pPr>
          </w:p>
          <w:p w14:paraId="7571CE9F" w14:textId="77777777" w:rsidR="004C694B" w:rsidRPr="008F3AAE" w:rsidRDefault="004C694B"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 xml:space="preserve">Development of one-year action plan with immediate and follow - up activities. Cost out the action plan. The plan needs to have the evaluation criteria and precise indicators to measure the success/shortcomings.  </w:t>
            </w:r>
          </w:p>
          <w:p w14:paraId="2A10A864" w14:textId="77777777" w:rsidR="004C694B" w:rsidRPr="008F3AAE" w:rsidRDefault="004C694B"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 xml:space="preserve">Manage and coordinate the implementation of the communication campaign. </w:t>
            </w:r>
          </w:p>
          <w:p w14:paraId="5C18DD44" w14:textId="2380CE98" w:rsidR="004C694B" w:rsidRPr="008F3AAE" w:rsidRDefault="004C694B"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Evaluate and make amendment of communication campaign concept including branding, slogan and development</w:t>
            </w:r>
            <w:r w:rsidR="00991754" w:rsidRPr="008F3AAE">
              <w:rPr>
                <w:rFonts w:asciiTheme="minorHAnsi" w:hAnsiTheme="minorHAnsi" w:cstheme="minorHAnsi"/>
                <w:szCs w:val="20"/>
              </w:rPr>
              <w:t>/design</w:t>
            </w:r>
            <w:r w:rsidRPr="008F3AAE">
              <w:rPr>
                <w:rFonts w:asciiTheme="minorHAnsi" w:hAnsiTheme="minorHAnsi" w:cstheme="minorHAnsi"/>
                <w:szCs w:val="20"/>
              </w:rPr>
              <w:t xml:space="preserve"> of multimedia materials including video</w:t>
            </w:r>
            <w:r w:rsidR="00D30EE2" w:rsidRPr="008F3AAE">
              <w:rPr>
                <w:rFonts w:asciiTheme="minorHAnsi" w:hAnsiTheme="minorHAnsi" w:cstheme="minorHAnsi"/>
                <w:szCs w:val="20"/>
                <w:lang w:val="ka-GE"/>
              </w:rPr>
              <w:t>/</w:t>
            </w:r>
            <w:r w:rsidR="00D30EE2" w:rsidRPr="008F3AAE">
              <w:rPr>
                <w:rFonts w:asciiTheme="minorHAnsi" w:hAnsiTheme="minorHAnsi" w:cstheme="minorHAnsi"/>
                <w:szCs w:val="20"/>
              </w:rPr>
              <w:t>printed</w:t>
            </w:r>
            <w:r w:rsidRPr="008F3AAE">
              <w:rPr>
                <w:rFonts w:asciiTheme="minorHAnsi" w:hAnsiTheme="minorHAnsi" w:cstheme="minorHAnsi"/>
                <w:szCs w:val="20"/>
              </w:rPr>
              <w:t xml:space="preserve"> materials for target audiences (i.e. HCWs, elderly and chronic disease patients, general population). </w:t>
            </w:r>
          </w:p>
          <w:p w14:paraId="40ED6AD8" w14:textId="77777777" w:rsidR="004C694B" w:rsidRPr="008F3AAE" w:rsidRDefault="004C694B"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 xml:space="preserve">Develop message boxes for each segment of communication target audiences (including on ethnic minority languages) accordingly according to the amended communication strategy. </w:t>
            </w:r>
          </w:p>
          <w:p w14:paraId="23A18942" w14:textId="549EDE77" w:rsidR="007D4697" w:rsidRPr="008F3AAE" w:rsidRDefault="004C694B"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 xml:space="preserve">Development and implementation of social media communication strategy, development media toolkit including social adjusted content and visual materials </w:t>
            </w:r>
            <w:r w:rsidR="005F39A6" w:rsidRPr="008F3AAE">
              <w:rPr>
                <w:rFonts w:asciiTheme="minorHAnsi" w:hAnsiTheme="minorHAnsi" w:cstheme="minorHAnsi"/>
                <w:szCs w:val="20"/>
              </w:rPr>
              <w:t xml:space="preserve">and one month placement </w:t>
            </w:r>
            <w:r w:rsidR="00954CEB" w:rsidRPr="008F3AAE">
              <w:rPr>
                <w:rFonts w:asciiTheme="minorHAnsi" w:hAnsiTheme="minorHAnsi" w:cstheme="minorHAnsi"/>
                <w:szCs w:val="20"/>
              </w:rPr>
              <w:t xml:space="preserve">(each posters, infographics, vlogs, </w:t>
            </w:r>
            <w:proofErr w:type="spellStart"/>
            <w:r w:rsidR="00954CEB" w:rsidRPr="008F3AAE">
              <w:rPr>
                <w:rFonts w:asciiTheme="minorHAnsi" w:hAnsiTheme="minorHAnsi" w:cstheme="minorHAnsi"/>
                <w:szCs w:val="20"/>
              </w:rPr>
              <w:t>etc</w:t>
            </w:r>
            <w:proofErr w:type="spellEnd"/>
            <w:r w:rsidR="00954CEB" w:rsidRPr="008F3AAE">
              <w:rPr>
                <w:rFonts w:asciiTheme="minorHAnsi" w:hAnsiTheme="minorHAnsi" w:cstheme="minorHAnsi"/>
                <w:szCs w:val="20"/>
                <w:lang w:val="ka-GE"/>
              </w:rPr>
              <w:t xml:space="preserve"> </w:t>
            </w:r>
            <w:r w:rsidR="00954CEB" w:rsidRPr="008F3AAE">
              <w:rPr>
                <w:rFonts w:asciiTheme="minorHAnsi" w:hAnsiTheme="minorHAnsi" w:cstheme="minorHAnsi"/>
                <w:szCs w:val="20"/>
                <w:lang w:val="en-GB"/>
              </w:rPr>
              <w:t>with 10 000 reach, one video clip with 1000 000 reach and 4 short videos 100 000 reach)</w:t>
            </w:r>
            <w:r w:rsidR="00954CEB" w:rsidRPr="008F3AAE">
              <w:rPr>
                <w:rFonts w:asciiTheme="minorHAnsi" w:hAnsiTheme="minorHAnsi" w:cstheme="minorHAnsi"/>
                <w:szCs w:val="20"/>
              </w:rPr>
              <w:t xml:space="preserve">. </w:t>
            </w:r>
          </w:p>
          <w:p w14:paraId="10039B84" w14:textId="485C9A8A" w:rsidR="004C694B" w:rsidRPr="008F3AAE" w:rsidRDefault="004C694B"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Social listening – to address concerns, misinformation and inform public it is important to strengthen digital listening and media monitoring capacity and implement innovative strategies and mechanisms.</w:t>
            </w:r>
          </w:p>
          <w:p w14:paraId="28FFB6E1" w14:textId="1B8D1FA4" w:rsidR="00FC1699" w:rsidRPr="008F3AAE" w:rsidRDefault="00D872FA"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Development and implementation of the media training (raise understanding/awareness of) central and regional media representatives. This activity includes the preparation of the media training materials (training curricula, presentations</w:t>
            </w:r>
            <w:r w:rsidR="00FC1699" w:rsidRPr="008F3AAE">
              <w:rPr>
                <w:rFonts w:asciiTheme="minorHAnsi" w:hAnsiTheme="minorHAnsi" w:cstheme="minorHAnsi"/>
                <w:szCs w:val="20"/>
              </w:rPr>
              <w:t xml:space="preserve">, </w:t>
            </w:r>
            <w:r w:rsidR="00CB2960" w:rsidRPr="008F3AAE">
              <w:rPr>
                <w:rFonts w:asciiTheme="minorHAnsi" w:hAnsiTheme="minorHAnsi" w:cstheme="minorHAnsi"/>
                <w:szCs w:val="20"/>
              </w:rPr>
              <w:t>etc.</w:t>
            </w:r>
            <w:r w:rsidRPr="008F3AAE">
              <w:rPr>
                <w:rFonts w:asciiTheme="minorHAnsi" w:hAnsiTheme="minorHAnsi" w:cstheme="minorHAnsi"/>
                <w:szCs w:val="20"/>
              </w:rPr>
              <w:t xml:space="preserve">). </w:t>
            </w:r>
            <w:r w:rsidR="00FC1699" w:rsidRPr="008F3AAE">
              <w:rPr>
                <w:rFonts w:asciiTheme="minorHAnsi" w:hAnsiTheme="minorHAnsi" w:cstheme="minorHAnsi"/>
                <w:szCs w:val="20"/>
              </w:rPr>
              <w:t xml:space="preserve">In order to measure the success of the media trainings, pre- and post- training assessments need to be executed. It should be a cascade of media trainings that will address how much knowledge the trainees gained, as well as valuable insights of the training program from the learner’s perspective (feedback). </w:t>
            </w:r>
          </w:p>
          <w:p w14:paraId="23CB5FCD" w14:textId="10AE5C5E" w:rsidR="00015B4B" w:rsidRPr="008F3AAE" w:rsidRDefault="00015B4B"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Develop and provide needs based trainings (including on-the-job trainings) to the relevant Ministry staff.</w:t>
            </w:r>
          </w:p>
          <w:p w14:paraId="1BEDEB4C" w14:textId="6784C0B5" w:rsidR="007D4697" w:rsidRPr="008F3AAE" w:rsidRDefault="007D4697" w:rsidP="0043144B">
            <w:pPr>
              <w:pStyle w:val="ListParagraph"/>
              <w:numPr>
                <w:ilvl w:val="0"/>
                <w:numId w:val="2"/>
              </w:numPr>
              <w:spacing w:after="120"/>
              <w:jc w:val="both"/>
              <w:rPr>
                <w:rFonts w:asciiTheme="minorHAnsi" w:hAnsiTheme="minorHAnsi" w:cstheme="minorHAnsi"/>
                <w:b/>
                <w:caps/>
                <w:szCs w:val="20"/>
              </w:rPr>
            </w:pPr>
            <w:r w:rsidRPr="008F3AAE">
              <w:rPr>
                <w:rFonts w:asciiTheme="minorHAnsi" w:hAnsiTheme="minorHAnsi" w:cstheme="minorHAnsi"/>
                <w:szCs w:val="20"/>
              </w:rPr>
              <w:t xml:space="preserve">Supportive supervision intervention guide and field work reports with problem assessment, conducted actions and recommendations. </w:t>
            </w:r>
          </w:p>
          <w:p w14:paraId="06EB8FC4" w14:textId="2171A067" w:rsidR="000A701E" w:rsidRPr="008F3AAE" w:rsidRDefault="000A701E" w:rsidP="0043144B">
            <w:pPr>
              <w:pStyle w:val="ListParagraph"/>
              <w:numPr>
                <w:ilvl w:val="0"/>
                <w:numId w:val="2"/>
              </w:numPr>
              <w:jc w:val="both"/>
              <w:rPr>
                <w:rFonts w:asciiTheme="minorHAnsi" w:hAnsiTheme="minorHAnsi" w:cstheme="minorHAnsi"/>
                <w:szCs w:val="20"/>
              </w:rPr>
            </w:pPr>
            <w:r w:rsidRPr="008F3AAE">
              <w:rPr>
                <w:rFonts w:asciiTheme="minorHAnsi" w:hAnsiTheme="minorHAnsi" w:cstheme="minorHAnsi"/>
                <w:szCs w:val="20"/>
              </w:rPr>
              <w:t>Establish and maintain close cooperation and communication with the Ministry, as well as high participation of its relevant staff at each stage of the project implementation</w:t>
            </w:r>
          </w:p>
          <w:p w14:paraId="1F235CE5" w14:textId="33FE119F" w:rsidR="001F5AC7" w:rsidRPr="008F3AAE" w:rsidRDefault="001F5AC7" w:rsidP="001F5AC7">
            <w:pPr>
              <w:jc w:val="both"/>
              <w:rPr>
                <w:rFonts w:asciiTheme="minorHAnsi" w:hAnsiTheme="minorHAnsi" w:cstheme="minorHAnsi"/>
                <w:szCs w:val="20"/>
              </w:rPr>
            </w:pPr>
          </w:p>
          <w:p w14:paraId="34F6D61B" w14:textId="2B2FFE62" w:rsidR="001F5AC7" w:rsidRPr="008F3AAE" w:rsidRDefault="001F5AC7" w:rsidP="001F5AC7">
            <w:pPr>
              <w:jc w:val="both"/>
              <w:rPr>
                <w:rFonts w:asciiTheme="minorHAnsi" w:hAnsiTheme="minorHAnsi" w:cstheme="minorHAnsi"/>
                <w:szCs w:val="20"/>
              </w:rPr>
            </w:pPr>
          </w:p>
          <w:p w14:paraId="1DA9EE3D" w14:textId="75ECA063" w:rsidR="00965451" w:rsidRPr="00045354" w:rsidRDefault="00965451" w:rsidP="00045354">
            <w:pPr>
              <w:jc w:val="both"/>
              <w:rPr>
                <w:rFonts w:asciiTheme="minorHAnsi" w:hAnsiTheme="minorHAnsi" w:cstheme="minorHAnsi"/>
                <w:b/>
                <w:caps/>
                <w:szCs w:val="20"/>
              </w:rPr>
            </w:pPr>
          </w:p>
        </w:tc>
      </w:tr>
      <w:tr w:rsidR="007275EC" w:rsidRPr="004D3ED9" w14:paraId="4BB7CEC5" w14:textId="77777777" w:rsidTr="005F39A6">
        <w:trPr>
          <w:trHeight w:val="1358"/>
          <w:jc w:val="center"/>
        </w:trPr>
        <w:tc>
          <w:tcPr>
            <w:tcW w:w="9463" w:type="dxa"/>
          </w:tcPr>
          <w:p w14:paraId="0A7475C7" w14:textId="2FC47FA7" w:rsidR="005F39A6" w:rsidRPr="008F3AAE" w:rsidRDefault="007275EC" w:rsidP="0043144B">
            <w:pPr>
              <w:pStyle w:val="ListParagraph"/>
              <w:numPr>
                <w:ilvl w:val="0"/>
                <w:numId w:val="3"/>
              </w:numPr>
              <w:spacing w:after="120"/>
              <w:jc w:val="both"/>
              <w:rPr>
                <w:rFonts w:asciiTheme="minorHAnsi" w:hAnsiTheme="minorHAnsi" w:cstheme="minorHAnsi"/>
                <w:b/>
                <w:szCs w:val="20"/>
              </w:rPr>
            </w:pPr>
            <w:r w:rsidRPr="008F3AAE">
              <w:rPr>
                <w:rFonts w:asciiTheme="minorHAnsi" w:hAnsiTheme="minorHAnsi" w:cstheme="minorHAnsi"/>
                <w:b/>
                <w:szCs w:val="20"/>
              </w:rPr>
              <w:lastRenderedPageBreak/>
              <w:t>DELIVERABLES</w:t>
            </w:r>
            <w:r w:rsidR="005F39A6" w:rsidRPr="008F3AAE">
              <w:rPr>
                <w:rFonts w:asciiTheme="minorHAnsi" w:hAnsiTheme="minorHAnsi" w:cstheme="minorHAnsi"/>
                <w:b/>
                <w:szCs w:val="20"/>
              </w:rPr>
              <w:t xml:space="preserve"> </w:t>
            </w:r>
            <w:r w:rsidR="001F5AC7" w:rsidRPr="008F3AAE">
              <w:rPr>
                <w:rFonts w:asciiTheme="minorHAnsi" w:hAnsiTheme="minorHAnsi" w:cstheme="minorHAnsi"/>
                <w:b/>
                <w:szCs w:val="20"/>
              </w:rPr>
              <w:t xml:space="preserve">WITH INDICATIVE DELIVERY DATES: </w:t>
            </w:r>
          </w:p>
          <w:p w14:paraId="22518F59" w14:textId="61DC798B" w:rsidR="007275EC" w:rsidRPr="008F3AAE" w:rsidRDefault="00045354" w:rsidP="007275EC">
            <w:pPr>
              <w:spacing w:after="120"/>
              <w:rPr>
                <w:rFonts w:asciiTheme="minorHAnsi" w:hAnsiTheme="minorHAnsi" w:cstheme="minorHAnsi"/>
                <w:i/>
                <w:szCs w:val="20"/>
                <w:u w:val="single"/>
              </w:rPr>
            </w:pPr>
            <w:r w:rsidRPr="008F3AAE">
              <w:rPr>
                <w:rFonts w:asciiTheme="minorHAnsi" w:hAnsiTheme="minorHAnsi" w:cstheme="minorHAnsi"/>
                <w:i/>
                <w:szCs w:val="20"/>
                <w:u w:val="single"/>
              </w:rPr>
              <w:t xml:space="preserve">Emergency COVID-19 Response </w:t>
            </w:r>
            <w:r w:rsidR="007275EC" w:rsidRPr="008F3AAE">
              <w:rPr>
                <w:rFonts w:asciiTheme="minorHAnsi" w:hAnsiTheme="minorHAnsi" w:cstheme="minorHAnsi"/>
                <w:i/>
                <w:szCs w:val="20"/>
                <w:u w:val="single"/>
              </w:rPr>
              <w:t>Project related:</w:t>
            </w:r>
          </w:p>
          <w:p w14:paraId="2DF50B45" w14:textId="650AD65D" w:rsidR="007275EC" w:rsidRPr="008F3AAE" w:rsidRDefault="007275EC"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t>Detailed annual action plan with relevant bu</w:t>
            </w:r>
            <w:r w:rsidR="005F39A6" w:rsidRPr="008F3AAE">
              <w:rPr>
                <w:rFonts w:asciiTheme="minorHAnsi" w:hAnsiTheme="minorHAnsi" w:cstheme="minorHAnsi"/>
                <w:szCs w:val="20"/>
              </w:rPr>
              <w:t xml:space="preserve">dget and evaluation indicators, within four weeks after contract signature; </w:t>
            </w:r>
          </w:p>
          <w:p w14:paraId="6BCEA5E5" w14:textId="21A82FE7" w:rsidR="005F39A6" w:rsidRPr="008F3AAE" w:rsidRDefault="001B5A75"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t>At least 1000 p</w:t>
            </w:r>
            <w:r w:rsidR="005F39A6" w:rsidRPr="008F3AAE">
              <w:rPr>
                <w:rFonts w:asciiTheme="minorHAnsi" w:hAnsiTheme="minorHAnsi" w:cstheme="minorHAnsi"/>
                <w:szCs w:val="20"/>
              </w:rPr>
              <w:t>rinted</w:t>
            </w:r>
            <w:r w:rsidRPr="008F3AAE">
              <w:rPr>
                <w:rFonts w:asciiTheme="minorHAnsi" w:hAnsiTheme="minorHAnsi" w:cstheme="minorHAnsi"/>
                <w:szCs w:val="20"/>
              </w:rPr>
              <w:t>, branded and digital materials, linked to the project activities</w:t>
            </w:r>
            <w:r w:rsidR="001F5AC7" w:rsidRPr="008F3AAE">
              <w:rPr>
                <w:rFonts w:asciiTheme="minorHAnsi" w:hAnsiTheme="minorHAnsi" w:cstheme="minorHAnsi"/>
                <w:szCs w:val="20"/>
              </w:rPr>
              <w:t xml:space="preserve">, within five weeks after contract signature; </w:t>
            </w:r>
          </w:p>
          <w:p w14:paraId="2CBE29EA" w14:textId="26DF6D24" w:rsidR="007275EC" w:rsidRPr="008F3AAE" w:rsidRDefault="001B5A75"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t>A</w:t>
            </w:r>
            <w:r w:rsidR="00F639A8" w:rsidRPr="008F3AAE">
              <w:rPr>
                <w:rFonts w:asciiTheme="minorHAnsi" w:hAnsiTheme="minorHAnsi" w:cstheme="minorHAnsi"/>
                <w:szCs w:val="20"/>
              </w:rPr>
              <w:t>t least 2</w:t>
            </w:r>
            <w:r w:rsidR="00C775B2" w:rsidRPr="008F3AAE">
              <w:rPr>
                <w:rFonts w:asciiTheme="minorHAnsi" w:hAnsiTheme="minorHAnsi" w:cstheme="minorHAnsi"/>
                <w:szCs w:val="20"/>
              </w:rPr>
              <w:t xml:space="preserve"> video clip</w:t>
            </w:r>
            <w:r w:rsidR="00F639A8" w:rsidRPr="008F3AAE">
              <w:rPr>
                <w:rFonts w:asciiTheme="minorHAnsi" w:hAnsiTheme="minorHAnsi" w:cstheme="minorHAnsi"/>
                <w:szCs w:val="20"/>
              </w:rPr>
              <w:t>s</w:t>
            </w:r>
            <w:r w:rsidR="00C775B2" w:rsidRPr="008F3AAE">
              <w:rPr>
                <w:rFonts w:asciiTheme="minorHAnsi" w:hAnsiTheme="minorHAnsi" w:cstheme="minorHAnsi"/>
                <w:szCs w:val="20"/>
              </w:rPr>
              <w:t>, with maximum duration 30-45 seconds</w:t>
            </w:r>
            <w:r w:rsidRPr="008F3AAE">
              <w:rPr>
                <w:rFonts w:asciiTheme="minorHAnsi" w:hAnsiTheme="minorHAnsi" w:cstheme="minorHAnsi"/>
                <w:szCs w:val="20"/>
              </w:rPr>
              <w:t xml:space="preserve">, within </w:t>
            </w:r>
            <w:r w:rsidR="001F5AC7" w:rsidRPr="008F3AAE">
              <w:rPr>
                <w:rFonts w:asciiTheme="minorHAnsi" w:hAnsiTheme="minorHAnsi" w:cstheme="minorHAnsi"/>
                <w:szCs w:val="20"/>
              </w:rPr>
              <w:t>eight</w:t>
            </w:r>
            <w:r w:rsidR="00AA407D" w:rsidRPr="008F3AAE">
              <w:rPr>
                <w:rFonts w:asciiTheme="minorHAnsi" w:hAnsiTheme="minorHAnsi" w:cstheme="minorHAnsi"/>
                <w:szCs w:val="20"/>
              </w:rPr>
              <w:t xml:space="preserve"> weeks of the contract signature; </w:t>
            </w:r>
          </w:p>
          <w:p w14:paraId="165AB34D" w14:textId="221E847B" w:rsidR="007275EC" w:rsidRPr="008F3AAE" w:rsidRDefault="007275EC"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lastRenderedPageBreak/>
              <w:t xml:space="preserve">Media trainings </w:t>
            </w:r>
            <w:r w:rsidR="00AA407D" w:rsidRPr="008F3AAE">
              <w:rPr>
                <w:rFonts w:asciiTheme="minorHAnsi" w:hAnsiTheme="minorHAnsi" w:cstheme="minorHAnsi"/>
                <w:szCs w:val="20"/>
              </w:rPr>
              <w:t>and special events for raise project awareness</w:t>
            </w:r>
            <w:r w:rsidR="00B420F6" w:rsidRPr="008F3AAE">
              <w:rPr>
                <w:rFonts w:asciiTheme="minorHAnsi" w:hAnsiTheme="minorHAnsi" w:cstheme="minorHAnsi"/>
                <w:szCs w:val="20"/>
              </w:rPr>
              <w:t xml:space="preserve">, at least three </w:t>
            </w:r>
            <w:r w:rsidR="006B279E" w:rsidRPr="008F3AAE">
              <w:rPr>
                <w:rFonts w:asciiTheme="minorHAnsi" w:hAnsiTheme="minorHAnsi" w:cstheme="minorHAnsi"/>
                <w:szCs w:val="20"/>
              </w:rPr>
              <w:t xml:space="preserve">events </w:t>
            </w:r>
            <w:r w:rsidR="00B420F6" w:rsidRPr="008F3AAE">
              <w:rPr>
                <w:rFonts w:asciiTheme="minorHAnsi" w:hAnsiTheme="minorHAnsi" w:cstheme="minorHAnsi"/>
                <w:szCs w:val="20"/>
              </w:rPr>
              <w:t>with 75</w:t>
            </w:r>
            <w:r w:rsidR="00AA407D" w:rsidRPr="008F3AAE">
              <w:rPr>
                <w:rFonts w:asciiTheme="minorHAnsi" w:hAnsiTheme="minorHAnsi" w:cstheme="minorHAnsi"/>
                <w:szCs w:val="20"/>
              </w:rPr>
              <w:t xml:space="preserve"> - 100</w:t>
            </w:r>
            <w:r w:rsidR="00B420F6" w:rsidRPr="008F3AAE">
              <w:rPr>
                <w:rFonts w:asciiTheme="minorHAnsi" w:hAnsiTheme="minorHAnsi" w:cstheme="minorHAnsi"/>
                <w:szCs w:val="20"/>
              </w:rPr>
              <w:t xml:space="preserve"> participants in </w:t>
            </w:r>
            <w:r w:rsidR="00F74C8B" w:rsidRPr="008F3AAE">
              <w:rPr>
                <w:rFonts w:asciiTheme="minorHAnsi" w:hAnsiTheme="minorHAnsi" w:cstheme="minorHAnsi"/>
                <w:szCs w:val="20"/>
              </w:rPr>
              <w:t>total, within</w:t>
            </w:r>
            <w:r w:rsidR="006B279E" w:rsidRPr="008F3AAE">
              <w:rPr>
                <w:rFonts w:asciiTheme="minorHAnsi" w:hAnsiTheme="minorHAnsi" w:cstheme="minorHAnsi"/>
                <w:szCs w:val="20"/>
              </w:rPr>
              <w:t xml:space="preserve"> 16 </w:t>
            </w:r>
            <w:r w:rsidR="001F5AC7" w:rsidRPr="008F3AAE">
              <w:rPr>
                <w:rFonts w:asciiTheme="minorHAnsi" w:hAnsiTheme="minorHAnsi" w:cstheme="minorHAnsi"/>
                <w:szCs w:val="20"/>
              </w:rPr>
              <w:t xml:space="preserve">weeks of a contract signature; </w:t>
            </w:r>
          </w:p>
          <w:p w14:paraId="39BC62B9" w14:textId="4FE05F91" w:rsidR="00AA407D" w:rsidRDefault="00AA407D"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t xml:space="preserve">Message </w:t>
            </w:r>
            <w:r w:rsidR="001F5AC7" w:rsidRPr="008F3AAE">
              <w:rPr>
                <w:rFonts w:asciiTheme="minorHAnsi" w:hAnsiTheme="minorHAnsi" w:cstheme="minorHAnsi"/>
                <w:szCs w:val="20"/>
              </w:rPr>
              <w:t>boxes, within four weeks of a contract signature;</w:t>
            </w:r>
          </w:p>
          <w:p w14:paraId="61798EDA" w14:textId="77777777" w:rsidR="00D155B5" w:rsidRDefault="00CD067D" w:rsidP="00D155B5">
            <w:pPr>
              <w:pStyle w:val="ListParagraph"/>
              <w:numPr>
                <w:ilvl w:val="0"/>
                <w:numId w:val="1"/>
              </w:numPr>
              <w:spacing w:after="120"/>
              <w:rPr>
                <w:rFonts w:asciiTheme="minorHAnsi" w:hAnsiTheme="minorHAnsi" w:cstheme="minorHAnsi"/>
                <w:szCs w:val="20"/>
              </w:rPr>
            </w:pPr>
            <w:r>
              <w:rPr>
                <w:rFonts w:asciiTheme="minorHAnsi" w:hAnsiTheme="minorHAnsi" w:cstheme="minorHAnsi"/>
                <w:szCs w:val="20"/>
              </w:rPr>
              <w:t xml:space="preserve">Create project publications schedule, within 2 weeks of a contract </w:t>
            </w:r>
            <w:r w:rsidR="00D155B5">
              <w:rPr>
                <w:rFonts w:asciiTheme="minorHAnsi" w:hAnsiTheme="minorHAnsi" w:cstheme="minorHAnsi"/>
                <w:szCs w:val="20"/>
              </w:rPr>
              <w:t>signature.</w:t>
            </w:r>
          </w:p>
          <w:p w14:paraId="4CEFB00C" w14:textId="51123347" w:rsidR="00241F60" w:rsidRPr="00D155B5" w:rsidRDefault="00241F60" w:rsidP="00D155B5">
            <w:pPr>
              <w:pStyle w:val="ListParagraph"/>
              <w:spacing w:after="120"/>
              <w:ind w:left="1080"/>
              <w:rPr>
                <w:rFonts w:asciiTheme="minorHAnsi" w:hAnsiTheme="minorHAnsi" w:cstheme="minorHAnsi"/>
                <w:szCs w:val="20"/>
              </w:rPr>
            </w:pPr>
            <w:r w:rsidRPr="00D155B5">
              <w:rPr>
                <w:rFonts w:asciiTheme="minorHAnsi" w:hAnsiTheme="minorHAnsi" w:cstheme="minorHAnsi"/>
                <w:szCs w:val="20"/>
              </w:rPr>
              <w:t>Prepare project</w:t>
            </w:r>
            <w:r w:rsidR="00D155B5" w:rsidRPr="00D155B5">
              <w:rPr>
                <w:rFonts w:asciiTheme="minorHAnsi" w:hAnsiTheme="minorHAnsi" w:cstheme="minorHAnsi"/>
                <w:szCs w:val="20"/>
              </w:rPr>
              <w:t xml:space="preserve"> bilingual publications and publish in accordance </w:t>
            </w:r>
            <w:r w:rsidR="00D155B5">
              <w:rPr>
                <w:rFonts w:asciiTheme="minorHAnsi" w:hAnsiTheme="minorHAnsi" w:cstheme="minorHAnsi"/>
                <w:szCs w:val="20"/>
              </w:rPr>
              <w:t xml:space="preserve">with the schedule; </w:t>
            </w:r>
          </w:p>
          <w:p w14:paraId="1FB05AEA" w14:textId="70309E83" w:rsidR="007275EC" w:rsidRPr="008F3AAE" w:rsidRDefault="007275EC"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t>Repo</w:t>
            </w:r>
            <w:r w:rsidR="00AA407D" w:rsidRPr="008F3AAE">
              <w:rPr>
                <w:rFonts w:asciiTheme="minorHAnsi" w:hAnsiTheme="minorHAnsi" w:cstheme="minorHAnsi"/>
                <w:szCs w:val="20"/>
              </w:rPr>
              <w:t xml:space="preserve">rt of social listening measures, within </w:t>
            </w:r>
            <w:r w:rsidR="006B279E" w:rsidRPr="008F3AAE">
              <w:rPr>
                <w:rFonts w:asciiTheme="minorHAnsi" w:hAnsiTheme="minorHAnsi" w:cstheme="minorHAnsi"/>
                <w:szCs w:val="20"/>
              </w:rPr>
              <w:t>four weeks of a contract signature;</w:t>
            </w:r>
          </w:p>
          <w:p w14:paraId="4B9C7596" w14:textId="671A065C" w:rsidR="007275EC" w:rsidRPr="008F3AAE" w:rsidRDefault="007275EC"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t>Organize and facilitate the workshops, forums with civil society, medical institutions and other stakeholders</w:t>
            </w:r>
            <w:r w:rsidR="006B279E" w:rsidRPr="008F3AAE">
              <w:rPr>
                <w:rFonts w:asciiTheme="minorHAnsi" w:hAnsiTheme="minorHAnsi" w:cstheme="minorHAnsi"/>
                <w:szCs w:val="20"/>
              </w:rPr>
              <w:t>, within sixteen weeks of</w:t>
            </w:r>
            <w:r w:rsidR="00D155B5">
              <w:rPr>
                <w:rFonts w:asciiTheme="minorHAnsi" w:hAnsiTheme="minorHAnsi" w:cstheme="minorHAnsi"/>
                <w:szCs w:val="20"/>
              </w:rPr>
              <w:t xml:space="preserve"> a contract signature, within 20</w:t>
            </w:r>
            <w:r w:rsidR="006B279E" w:rsidRPr="008F3AAE">
              <w:rPr>
                <w:rFonts w:asciiTheme="minorHAnsi" w:hAnsiTheme="minorHAnsi" w:cstheme="minorHAnsi"/>
                <w:szCs w:val="20"/>
              </w:rPr>
              <w:t xml:space="preserve"> weeks of a contract signature;</w:t>
            </w:r>
          </w:p>
          <w:p w14:paraId="6A8C317F" w14:textId="5C97F860" w:rsidR="006B279E" w:rsidRPr="008F3AAE" w:rsidRDefault="00C775B2"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t>Quarterly</w:t>
            </w:r>
            <w:r w:rsidR="007275EC" w:rsidRPr="008F3AAE">
              <w:rPr>
                <w:rFonts w:asciiTheme="minorHAnsi" w:hAnsiTheme="minorHAnsi" w:cstheme="minorHAnsi"/>
                <w:szCs w:val="20"/>
              </w:rPr>
              <w:t xml:space="preserve"> reports assessing the impl</w:t>
            </w:r>
            <w:r w:rsidR="006B279E" w:rsidRPr="008F3AAE">
              <w:rPr>
                <w:rFonts w:asciiTheme="minorHAnsi" w:hAnsiTheme="minorHAnsi" w:cstheme="minorHAnsi"/>
                <w:szCs w:val="20"/>
              </w:rPr>
              <w:t xml:space="preserve">ementation of the action plan, should be submitted within 15 days after the end of each quarter; </w:t>
            </w:r>
          </w:p>
          <w:p w14:paraId="4C57C645" w14:textId="4B648697" w:rsidR="007275EC" w:rsidRPr="008F3AAE" w:rsidRDefault="007275EC" w:rsidP="0043144B">
            <w:pPr>
              <w:pStyle w:val="ListParagraph"/>
              <w:numPr>
                <w:ilvl w:val="0"/>
                <w:numId w:val="1"/>
              </w:numPr>
              <w:spacing w:after="120"/>
              <w:rPr>
                <w:rFonts w:asciiTheme="minorHAnsi" w:hAnsiTheme="minorHAnsi" w:cstheme="minorHAnsi"/>
                <w:szCs w:val="20"/>
              </w:rPr>
            </w:pPr>
            <w:r w:rsidRPr="008F3AAE">
              <w:rPr>
                <w:rFonts w:asciiTheme="minorHAnsi" w:hAnsiTheme="minorHAnsi" w:cstheme="minorHAnsi"/>
                <w:szCs w:val="20"/>
              </w:rPr>
              <w:t xml:space="preserve">At the end of the consultancy, a final campaign report. </w:t>
            </w:r>
          </w:p>
          <w:p w14:paraId="40389A01" w14:textId="4F6A6A00" w:rsidR="005F39A6" w:rsidRDefault="005F39A6" w:rsidP="005F39A6">
            <w:pPr>
              <w:spacing w:after="120"/>
              <w:rPr>
                <w:rFonts w:asciiTheme="minorHAnsi" w:hAnsiTheme="minorHAnsi" w:cstheme="minorHAnsi"/>
                <w:szCs w:val="20"/>
              </w:rPr>
            </w:pPr>
          </w:p>
          <w:p w14:paraId="2ADF3F43" w14:textId="77777777" w:rsidR="00662B97" w:rsidRPr="008F3AAE" w:rsidRDefault="00662B97" w:rsidP="005F39A6">
            <w:pPr>
              <w:spacing w:after="120"/>
              <w:rPr>
                <w:rFonts w:asciiTheme="minorHAnsi" w:hAnsiTheme="minorHAnsi" w:cstheme="minorHAnsi"/>
                <w:szCs w:val="20"/>
              </w:rPr>
            </w:pPr>
          </w:p>
          <w:p w14:paraId="5C1BDF11" w14:textId="4071630F" w:rsidR="007275EC" w:rsidRPr="008F3AAE" w:rsidRDefault="007275EC" w:rsidP="0096757B">
            <w:pPr>
              <w:jc w:val="both"/>
              <w:rPr>
                <w:rFonts w:asciiTheme="minorHAnsi" w:hAnsiTheme="minorHAnsi" w:cstheme="minorHAnsi"/>
                <w:szCs w:val="20"/>
              </w:rPr>
            </w:pPr>
            <w:r w:rsidRPr="008F3AAE">
              <w:rPr>
                <w:rFonts w:asciiTheme="minorHAnsi" w:hAnsiTheme="minorHAnsi" w:cstheme="minorHAnsi"/>
                <w:i/>
                <w:szCs w:val="20"/>
                <w:u w:val="single"/>
              </w:rPr>
              <w:t>COVID-19 Vaccination related:</w:t>
            </w:r>
          </w:p>
          <w:p w14:paraId="3AAFF10A" w14:textId="3FA36648" w:rsidR="004C694B" w:rsidRPr="008F3AAE" w:rsidRDefault="004777A3" w:rsidP="0043144B">
            <w:pPr>
              <w:pStyle w:val="ListParagraph"/>
              <w:numPr>
                <w:ilvl w:val="0"/>
                <w:numId w:val="5"/>
              </w:numPr>
              <w:spacing w:after="120"/>
              <w:rPr>
                <w:rFonts w:asciiTheme="minorHAnsi" w:hAnsiTheme="minorHAnsi" w:cstheme="minorHAnsi"/>
                <w:color w:val="000000" w:themeColor="text1"/>
                <w:szCs w:val="20"/>
              </w:rPr>
            </w:pPr>
            <w:r w:rsidRPr="008F3AAE">
              <w:rPr>
                <w:rFonts w:asciiTheme="minorHAnsi" w:hAnsiTheme="minorHAnsi" w:cstheme="minorHAnsi"/>
                <w:szCs w:val="20"/>
              </w:rPr>
              <w:t>Detailed annual A</w:t>
            </w:r>
            <w:r w:rsidR="004C694B" w:rsidRPr="008F3AAE">
              <w:rPr>
                <w:rFonts w:asciiTheme="minorHAnsi" w:hAnsiTheme="minorHAnsi" w:cstheme="minorHAnsi"/>
                <w:szCs w:val="20"/>
              </w:rPr>
              <w:t xml:space="preserve">ction </w:t>
            </w:r>
            <w:r w:rsidRPr="008F3AAE">
              <w:rPr>
                <w:rFonts w:asciiTheme="minorHAnsi" w:hAnsiTheme="minorHAnsi" w:cstheme="minorHAnsi"/>
                <w:szCs w:val="20"/>
              </w:rPr>
              <w:t>P</w:t>
            </w:r>
            <w:r w:rsidR="004C694B" w:rsidRPr="008F3AAE">
              <w:rPr>
                <w:rFonts w:asciiTheme="minorHAnsi" w:hAnsiTheme="minorHAnsi" w:cstheme="minorHAnsi"/>
                <w:szCs w:val="20"/>
              </w:rPr>
              <w:t>lan with relevant bu</w:t>
            </w:r>
            <w:r w:rsidR="005F39A6" w:rsidRPr="008F3AAE">
              <w:rPr>
                <w:rFonts w:asciiTheme="minorHAnsi" w:hAnsiTheme="minorHAnsi" w:cstheme="minorHAnsi"/>
                <w:szCs w:val="20"/>
              </w:rPr>
              <w:t>dget and evaluation indicator</w:t>
            </w:r>
            <w:r w:rsidR="005F39A6" w:rsidRPr="008F3AAE">
              <w:rPr>
                <w:rFonts w:asciiTheme="minorHAnsi" w:hAnsiTheme="minorHAnsi" w:cstheme="minorHAnsi"/>
                <w:color w:val="000000" w:themeColor="text1"/>
                <w:szCs w:val="20"/>
              </w:rPr>
              <w:t xml:space="preserve">, </w:t>
            </w:r>
            <w:r w:rsidR="00495D83" w:rsidRPr="008F3AAE">
              <w:rPr>
                <w:rFonts w:asciiTheme="minorHAnsi" w:hAnsiTheme="minorHAnsi" w:cstheme="minorHAnsi"/>
                <w:color w:val="000000" w:themeColor="text1"/>
                <w:szCs w:val="20"/>
              </w:rPr>
              <w:t>within three</w:t>
            </w:r>
            <w:r w:rsidR="005F39A6" w:rsidRPr="008F3AAE">
              <w:rPr>
                <w:rFonts w:asciiTheme="minorHAnsi" w:hAnsiTheme="minorHAnsi" w:cstheme="minorHAnsi"/>
                <w:color w:val="000000" w:themeColor="text1"/>
                <w:szCs w:val="20"/>
              </w:rPr>
              <w:t xml:space="preserve"> weeks after contract signature; </w:t>
            </w:r>
          </w:p>
          <w:p w14:paraId="0ABEE7F9" w14:textId="393B2F68" w:rsidR="004C694B" w:rsidRPr="008F3AAE" w:rsidRDefault="004C694B" w:rsidP="0043144B">
            <w:pPr>
              <w:pStyle w:val="ListParagraph"/>
              <w:numPr>
                <w:ilvl w:val="0"/>
                <w:numId w:val="5"/>
              </w:numPr>
              <w:spacing w:after="120"/>
              <w:rPr>
                <w:rFonts w:asciiTheme="minorHAnsi" w:hAnsiTheme="minorHAnsi" w:cstheme="minorHAnsi"/>
                <w:szCs w:val="20"/>
              </w:rPr>
            </w:pPr>
            <w:r w:rsidRPr="008F3AAE">
              <w:rPr>
                <w:rFonts w:asciiTheme="minorHAnsi" w:hAnsiTheme="minorHAnsi" w:cstheme="minorHAnsi"/>
                <w:szCs w:val="20"/>
                <w:lang w:val="en-GB"/>
              </w:rPr>
              <w:t xml:space="preserve">Recommendation document on amendments </w:t>
            </w:r>
            <w:r w:rsidRPr="008F3AAE">
              <w:rPr>
                <w:rFonts w:asciiTheme="minorHAnsi" w:hAnsiTheme="minorHAnsi" w:cstheme="minorHAnsi"/>
                <w:szCs w:val="20"/>
              </w:rPr>
              <w:t>in communication campaign concept including branding and slogan</w:t>
            </w:r>
            <w:r w:rsidR="001B5A75" w:rsidRPr="008F3AAE">
              <w:rPr>
                <w:rFonts w:asciiTheme="minorHAnsi" w:hAnsiTheme="minorHAnsi" w:cstheme="minorHAnsi"/>
                <w:szCs w:val="20"/>
              </w:rPr>
              <w:t xml:space="preserve">, within </w:t>
            </w:r>
            <w:r w:rsidR="00495D83" w:rsidRPr="008F3AAE">
              <w:rPr>
                <w:rFonts w:asciiTheme="minorHAnsi" w:hAnsiTheme="minorHAnsi" w:cstheme="minorHAnsi"/>
                <w:szCs w:val="20"/>
              </w:rPr>
              <w:t xml:space="preserve">6 months </w:t>
            </w:r>
            <w:r w:rsidR="001B5A75" w:rsidRPr="008F3AAE">
              <w:rPr>
                <w:rFonts w:asciiTheme="minorHAnsi" w:hAnsiTheme="minorHAnsi" w:cstheme="minorHAnsi"/>
                <w:szCs w:val="20"/>
              </w:rPr>
              <w:t xml:space="preserve">after contract signature; </w:t>
            </w:r>
          </w:p>
          <w:p w14:paraId="4540C53F" w14:textId="351C85FB" w:rsidR="00FA087C" w:rsidRPr="008F3AAE" w:rsidRDefault="004C694B" w:rsidP="0043144B">
            <w:pPr>
              <w:pStyle w:val="ListParagraph"/>
              <w:numPr>
                <w:ilvl w:val="0"/>
                <w:numId w:val="5"/>
              </w:numPr>
              <w:spacing w:after="120"/>
              <w:rPr>
                <w:rFonts w:asciiTheme="minorHAnsi" w:hAnsiTheme="minorHAnsi" w:cstheme="minorHAnsi"/>
                <w:color w:val="000000" w:themeColor="text1"/>
                <w:szCs w:val="20"/>
              </w:rPr>
            </w:pPr>
            <w:r w:rsidRPr="008F3AAE">
              <w:rPr>
                <w:rFonts w:asciiTheme="minorHAnsi" w:hAnsiTheme="minorHAnsi" w:cstheme="minorHAnsi"/>
                <w:szCs w:val="20"/>
              </w:rPr>
              <w:t>Social media communication strategy</w:t>
            </w:r>
            <w:r w:rsidR="00FA087C" w:rsidRPr="008F3AAE">
              <w:rPr>
                <w:rFonts w:asciiTheme="minorHAnsi" w:hAnsiTheme="minorHAnsi" w:cstheme="minorHAnsi"/>
                <w:szCs w:val="20"/>
              </w:rPr>
              <w:t xml:space="preserve">, </w:t>
            </w:r>
            <w:r w:rsidR="00FA087C" w:rsidRPr="008F3AAE">
              <w:rPr>
                <w:rFonts w:asciiTheme="minorHAnsi" w:hAnsiTheme="minorHAnsi" w:cstheme="minorHAnsi"/>
                <w:color w:val="000000" w:themeColor="text1"/>
                <w:szCs w:val="20"/>
              </w:rPr>
              <w:t xml:space="preserve">within three weeks after contract signature; </w:t>
            </w:r>
          </w:p>
          <w:p w14:paraId="58D5FF0B" w14:textId="07D63D8F" w:rsidR="004C694B" w:rsidRPr="008F3AAE" w:rsidRDefault="00FA087C" w:rsidP="0043144B">
            <w:pPr>
              <w:pStyle w:val="ListParagraph"/>
              <w:numPr>
                <w:ilvl w:val="0"/>
                <w:numId w:val="5"/>
              </w:numPr>
              <w:spacing w:after="120"/>
              <w:rPr>
                <w:rFonts w:asciiTheme="minorHAnsi" w:hAnsiTheme="minorHAnsi" w:cstheme="minorHAnsi"/>
                <w:szCs w:val="20"/>
              </w:rPr>
            </w:pPr>
            <w:r w:rsidRPr="008F3AAE">
              <w:rPr>
                <w:rFonts w:asciiTheme="minorHAnsi" w:hAnsiTheme="minorHAnsi" w:cstheme="minorHAnsi"/>
                <w:szCs w:val="20"/>
              </w:rPr>
              <w:t>In total 72 P</w:t>
            </w:r>
            <w:r w:rsidR="00495D83" w:rsidRPr="008F3AAE">
              <w:rPr>
                <w:rFonts w:asciiTheme="minorHAnsi" w:hAnsiTheme="minorHAnsi" w:cstheme="minorHAnsi"/>
                <w:szCs w:val="20"/>
              </w:rPr>
              <w:t xml:space="preserve">osters, </w:t>
            </w:r>
            <w:r w:rsidRPr="008F3AAE">
              <w:rPr>
                <w:rFonts w:asciiTheme="minorHAnsi" w:hAnsiTheme="minorHAnsi" w:cstheme="minorHAnsi"/>
                <w:szCs w:val="20"/>
              </w:rPr>
              <w:t xml:space="preserve">36 </w:t>
            </w:r>
            <w:r w:rsidR="00495D83" w:rsidRPr="008F3AAE">
              <w:rPr>
                <w:rFonts w:asciiTheme="minorHAnsi" w:hAnsiTheme="minorHAnsi" w:cstheme="minorHAnsi"/>
                <w:szCs w:val="20"/>
              </w:rPr>
              <w:t xml:space="preserve">infographics, </w:t>
            </w:r>
            <w:r w:rsidRPr="008F3AAE">
              <w:rPr>
                <w:rFonts w:asciiTheme="minorHAnsi" w:hAnsiTheme="minorHAnsi" w:cstheme="minorHAnsi"/>
                <w:szCs w:val="20"/>
              </w:rPr>
              <w:t xml:space="preserve">18 </w:t>
            </w:r>
            <w:r w:rsidR="00495D83" w:rsidRPr="008F3AAE">
              <w:rPr>
                <w:rFonts w:asciiTheme="minorHAnsi" w:hAnsiTheme="minorHAnsi" w:cstheme="minorHAnsi"/>
                <w:szCs w:val="20"/>
              </w:rPr>
              <w:t>vlogs</w:t>
            </w:r>
            <w:r w:rsidRPr="008F3AAE">
              <w:rPr>
                <w:rFonts w:asciiTheme="minorHAnsi" w:hAnsiTheme="minorHAnsi" w:cstheme="minorHAnsi"/>
                <w:szCs w:val="20"/>
              </w:rPr>
              <w:t xml:space="preserve">; </w:t>
            </w:r>
          </w:p>
          <w:p w14:paraId="0125FAEB" w14:textId="4DBEEECE" w:rsidR="007275EC" w:rsidRPr="008F3AAE" w:rsidRDefault="007275EC" w:rsidP="0043144B">
            <w:pPr>
              <w:pStyle w:val="ListParagraph"/>
              <w:numPr>
                <w:ilvl w:val="0"/>
                <w:numId w:val="5"/>
              </w:numPr>
              <w:jc w:val="both"/>
              <w:rPr>
                <w:rFonts w:asciiTheme="minorHAnsi" w:hAnsiTheme="minorHAnsi" w:cstheme="minorHAnsi"/>
                <w:szCs w:val="20"/>
              </w:rPr>
            </w:pPr>
            <w:r w:rsidRPr="008F3AAE">
              <w:rPr>
                <w:rFonts w:asciiTheme="minorHAnsi" w:hAnsiTheme="minorHAnsi" w:cstheme="minorHAnsi"/>
                <w:szCs w:val="20"/>
              </w:rPr>
              <w:t xml:space="preserve">Message boxes for the vaccine(s) specific information as well as for the broader vaccination </w:t>
            </w:r>
            <w:r w:rsidR="00FA087C" w:rsidRPr="008F3AAE">
              <w:rPr>
                <w:rFonts w:asciiTheme="minorHAnsi" w:hAnsiTheme="minorHAnsi" w:cstheme="minorHAnsi"/>
                <w:szCs w:val="20"/>
              </w:rPr>
              <w:t xml:space="preserve">process for different audiences, within contract duration; </w:t>
            </w:r>
          </w:p>
          <w:p w14:paraId="25FA21C4" w14:textId="18E9C1E5" w:rsidR="00704917" w:rsidRPr="008F3AAE" w:rsidRDefault="00704917" w:rsidP="0043144B">
            <w:pPr>
              <w:pStyle w:val="ListParagraph"/>
              <w:numPr>
                <w:ilvl w:val="0"/>
                <w:numId w:val="5"/>
              </w:numPr>
              <w:jc w:val="both"/>
              <w:rPr>
                <w:rFonts w:asciiTheme="minorHAnsi" w:hAnsiTheme="minorHAnsi" w:cstheme="minorHAnsi"/>
                <w:szCs w:val="20"/>
              </w:rPr>
            </w:pPr>
            <w:r w:rsidRPr="008F3AAE">
              <w:rPr>
                <w:rFonts w:asciiTheme="minorHAnsi" w:hAnsiTheme="minorHAnsi" w:cstheme="minorHAnsi"/>
                <w:szCs w:val="20"/>
              </w:rPr>
              <w:t xml:space="preserve">4 </w:t>
            </w:r>
            <w:r w:rsidR="00B420F6" w:rsidRPr="008F3AAE">
              <w:rPr>
                <w:rFonts w:asciiTheme="minorHAnsi" w:hAnsiTheme="minorHAnsi" w:cstheme="minorHAnsi"/>
                <w:szCs w:val="20"/>
              </w:rPr>
              <w:t xml:space="preserve">mini </w:t>
            </w:r>
            <w:r w:rsidRPr="008F3AAE">
              <w:rPr>
                <w:rFonts w:asciiTheme="minorHAnsi" w:hAnsiTheme="minorHAnsi" w:cstheme="minorHAnsi"/>
                <w:szCs w:val="20"/>
              </w:rPr>
              <w:t>video clips</w:t>
            </w:r>
            <w:r w:rsidR="00F639A8" w:rsidRPr="008F3AAE">
              <w:rPr>
                <w:rFonts w:asciiTheme="minorHAnsi" w:hAnsiTheme="minorHAnsi" w:cstheme="minorHAnsi"/>
                <w:szCs w:val="20"/>
              </w:rPr>
              <w:t xml:space="preserve"> (one cartoon)</w:t>
            </w:r>
            <w:r w:rsidRPr="008F3AAE">
              <w:rPr>
                <w:rFonts w:asciiTheme="minorHAnsi" w:hAnsiTheme="minorHAnsi" w:cstheme="minorHAnsi"/>
                <w:szCs w:val="20"/>
              </w:rPr>
              <w:t xml:space="preserve">, with </w:t>
            </w:r>
            <w:r w:rsidR="0001072D" w:rsidRPr="008F3AAE">
              <w:rPr>
                <w:rFonts w:asciiTheme="minorHAnsi" w:hAnsiTheme="minorHAnsi" w:cstheme="minorHAnsi"/>
                <w:szCs w:val="20"/>
              </w:rPr>
              <w:t xml:space="preserve">a </w:t>
            </w:r>
            <w:r w:rsidRPr="008F3AAE">
              <w:rPr>
                <w:rFonts w:asciiTheme="minorHAnsi" w:hAnsiTheme="minorHAnsi" w:cstheme="minorHAnsi"/>
                <w:szCs w:val="20"/>
              </w:rPr>
              <w:t>duration 30-45 seconds</w:t>
            </w:r>
            <w:r w:rsidR="004C694B" w:rsidRPr="008F3AAE">
              <w:rPr>
                <w:rFonts w:asciiTheme="minorHAnsi" w:hAnsiTheme="minorHAnsi" w:cstheme="minorHAnsi"/>
                <w:szCs w:val="20"/>
              </w:rPr>
              <w:t xml:space="preserve"> for TV advertisement</w:t>
            </w:r>
            <w:r w:rsidR="00FA087C" w:rsidRPr="008F3AAE">
              <w:rPr>
                <w:rFonts w:asciiTheme="minorHAnsi" w:hAnsiTheme="minorHAnsi" w:cstheme="minorHAnsi"/>
                <w:szCs w:val="20"/>
              </w:rPr>
              <w:t>, 1</w:t>
            </w:r>
            <w:r w:rsidR="00FA087C" w:rsidRPr="008F3AAE">
              <w:rPr>
                <w:rFonts w:asciiTheme="minorHAnsi" w:hAnsiTheme="minorHAnsi" w:cstheme="minorHAnsi"/>
                <w:szCs w:val="20"/>
                <w:vertAlign w:val="superscript"/>
              </w:rPr>
              <w:t>st</w:t>
            </w:r>
            <w:r w:rsidR="00FA087C" w:rsidRPr="008F3AAE">
              <w:rPr>
                <w:rFonts w:asciiTheme="minorHAnsi" w:hAnsiTheme="minorHAnsi" w:cstheme="minorHAnsi"/>
                <w:szCs w:val="20"/>
              </w:rPr>
              <w:t xml:space="preserve"> video within two weeks after contract signature; </w:t>
            </w:r>
            <w:r w:rsidR="00F639A8" w:rsidRPr="008F3AAE">
              <w:rPr>
                <w:rFonts w:asciiTheme="minorHAnsi" w:hAnsiTheme="minorHAnsi" w:cstheme="minorHAnsi"/>
                <w:szCs w:val="20"/>
              </w:rPr>
              <w:t>2</w:t>
            </w:r>
            <w:r w:rsidR="00F639A8" w:rsidRPr="008F3AAE">
              <w:rPr>
                <w:rFonts w:asciiTheme="minorHAnsi" w:hAnsiTheme="minorHAnsi" w:cstheme="minorHAnsi"/>
                <w:szCs w:val="20"/>
                <w:vertAlign w:val="superscript"/>
              </w:rPr>
              <w:t>nd</w:t>
            </w:r>
            <w:r w:rsidR="00F639A8" w:rsidRPr="008F3AAE">
              <w:rPr>
                <w:rFonts w:asciiTheme="minorHAnsi" w:hAnsiTheme="minorHAnsi" w:cstheme="minorHAnsi"/>
                <w:szCs w:val="20"/>
              </w:rPr>
              <w:t xml:space="preserve"> video clip within four weeks after contract signature, 3</w:t>
            </w:r>
            <w:r w:rsidR="00F639A8" w:rsidRPr="008F3AAE">
              <w:rPr>
                <w:rFonts w:asciiTheme="minorHAnsi" w:hAnsiTheme="minorHAnsi" w:cstheme="minorHAnsi"/>
                <w:szCs w:val="20"/>
                <w:vertAlign w:val="superscript"/>
              </w:rPr>
              <w:t>rd</w:t>
            </w:r>
            <w:r w:rsidR="00F639A8" w:rsidRPr="008F3AAE">
              <w:rPr>
                <w:rFonts w:asciiTheme="minorHAnsi" w:hAnsiTheme="minorHAnsi" w:cstheme="minorHAnsi"/>
                <w:szCs w:val="20"/>
              </w:rPr>
              <w:t xml:space="preserve"> and 4</w:t>
            </w:r>
            <w:r w:rsidR="00F639A8" w:rsidRPr="008F3AAE">
              <w:rPr>
                <w:rFonts w:asciiTheme="minorHAnsi" w:hAnsiTheme="minorHAnsi" w:cstheme="minorHAnsi"/>
                <w:szCs w:val="20"/>
                <w:vertAlign w:val="superscript"/>
              </w:rPr>
              <w:t>th</w:t>
            </w:r>
            <w:r w:rsidR="00F639A8" w:rsidRPr="008F3AAE">
              <w:rPr>
                <w:rFonts w:asciiTheme="minorHAnsi" w:hAnsiTheme="minorHAnsi" w:cstheme="minorHAnsi"/>
                <w:szCs w:val="20"/>
              </w:rPr>
              <w:t xml:space="preserve"> in accordance with the action plan; </w:t>
            </w:r>
          </w:p>
          <w:p w14:paraId="2C053897" w14:textId="4C427241" w:rsidR="00B420F6" w:rsidRPr="008F3AAE" w:rsidRDefault="00B420F6" w:rsidP="0043144B">
            <w:pPr>
              <w:pStyle w:val="ListParagraph"/>
              <w:numPr>
                <w:ilvl w:val="0"/>
                <w:numId w:val="5"/>
              </w:numPr>
              <w:jc w:val="both"/>
              <w:rPr>
                <w:rFonts w:asciiTheme="minorHAnsi" w:hAnsiTheme="minorHAnsi" w:cstheme="minorHAnsi"/>
                <w:szCs w:val="20"/>
              </w:rPr>
            </w:pPr>
            <w:r w:rsidRPr="008F3AAE">
              <w:rPr>
                <w:rFonts w:asciiTheme="minorHAnsi" w:hAnsiTheme="minorHAnsi" w:cstheme="minorHAnsi"/>
                <w:szCs w:val="20"/>
              </w:rPr>
              <w:t xml:space="preserve">1 full creative video clip </w:t>
            </w:r>
            <w:r w:rsidR="00387465" w:rsidRPr="008F3AAE">
              <w:rPr>
                <w:rFonts w:asciiTheme="minorHAnsi" w:hAnsiTheme="minorHAnsi" w:cstheme="minorHAnsi"/>
                <w:szCs w:val="20"/>
              </w:rPr>
              <w:t xml:space="preserve">(full and short version) </w:t>
            </w:r>
            <w:r w:rsidRPr="008F3AAE">
              <w:rPr>
                <w:rFonts w:asciiTheme="minorHAnsi" w:hAnsiTheme="minorHAnsi" w:cstheme="minorHAnsi"/>
                <w:szCs w:val="20"/>
              </w:rPr>
              <w:t>with duration between 1 min</w:t>
            </w:r>
            <w:r w:rsidR="00387465" w:rsidRPr="008F3AAE">
              <w:rPr>
                <w:rFonts w:asciiTheme="minorHAnsi" w:hAnsiTheme="minorHAnsi" w:cstheme="minorHAnsi"/>
                <w:szCs w:val="20"/>
              </w:rPr>
              <w:t xml:space="preserve">ute – 1 minutes and 20 seconds, including two </w:t>
            </w:r>
            <w:r w:rsidR="00954CEB" w:rsidRPr="008F3AAE">
              <w:rPr>
                <w:rFonts w:asciiTheme="minorHAnsi" w:hAnsiTheme="minorHAnsi" w:cstheme="minorHAnsi"/>
                <w:szCs w:val="20"/>
              </w:rPr>
              <w:t>weeks’</w:t>
            </w:r>
            <w:r w:rsidR="00387465" w:rsidRPr="008F3AAE">
              <w:rPr>
                <w:rFonts w:asciiTheme="minorHAnsi" w:hAnsiTheme="minorHAnsi" w:cstheme="minorHAnsi"/>
                <w:szCs w:val="20"/>
              </w:rPr>
              <w:t xml:space="preserve"> placement, within 12 weeks after contract signature; </w:t>
            </w:r>
          </w:p>
          <w:p w14:paraId="26CFA21F" w14:textId="43443891" w:rsidR="00704917" w:rsidRPr="008F3AAE" w:rsidRDefault="00DE5838" w:rsidP="0043144B">
            <w:pPr>
              <w:pStyle w:val="ListParagraph"/>
              <w:numPr>
                <w:ilvl w:val="0"/>
                <w:numId w:val="5"/>
              </w:numPr>
              <w:jc w:val="both"/>
              <w:rPr>
                <w:rFonts w:asciiTheme="minorHAnsi" w:hAnsiTheme="minorHAnsi" w:cstheme="minorHAnsi"/>
                <w:szCs w:val="20"/>
              </w:rPr>
            </w:pPr>
            <w:r w:rsidRPr="008F3AAE">
              <w:rPr>
                <w:rFonts w:asciiTheme="minorHAnsi" w:hAnsiTheme="minorHAnsi" w:cstheme="minorHAnsi"/>
                <w:szCs w:val="20"/>
              </w:rPr>
              <w:t>1</w:t>
            </w:r>
            <w:r w:rsidR="00704917" w:rsidRPr="008F3AAE">
              <w:rPr>
                <w:rFonts w:asciiTheme="minorHAnsi" w:hAnsiTheme="minorHAnsi" w:cstheme="minorHAnsi"/>
                <w:szCs w:val="20"/>
              </w:rPr>
              <w:t>0 000 pcs of communication material/booklet of A5 format</w:t>
            </w:r>
            <w:r w:rsidR="00495D83" w:rsidRPr="008F3AAE">
              <w:rPr>
                <w:rFonts w:asciiTheme="minorHAnsi" w:hAnsiTheme="minorHAnsi" w:cstheme="minorHAnsi"/>
                <w:szCs w:val="20"/>
              </w:rPr>
              <w:t xml:space="preserve">, </w:t>
            </w:r>
            <w:r w:rsidR="00DA1EDD" w:rsidRPr="008F3AAE">
              <w:rPr>
                <w:rFonts w:asciiTheme="minorHAnsi" w:hAnsiTheme="minorHAnsi" w:cstheme="minorHAnsi"/>
                <w:szCs w:val="20"/>
              </w:rPr>
              <w:t xml:space="preserve">including content, </w:t>
            </w:r>
            <w:r w:rsidR="00387465" w:rsidRPr="008F3AAE">
              <w:rPr>
                <w:rFonts w:asciiTheme="minorHAnsi" w:hAnsiTheme="minorHAnsi" w:cstheme="minorHAnsi"/>
                <w:szCs w:val="20"/>
              </w:rPr>
              <w:t xml:space="preserve">within </w:t>
            </w:r>
            <w:r w:rsidR="00DA1EDD" w:rsidRPr="008F3AAE">
              <w:rPr>
                <w:rFonts w:asciiTheme="minorHAnsi" w:hAnsiTheme="minorHAnsi" w:cstheme="minorHAnsi"/>
                <w:szCs w:val="20"/>
              </w:rPr>
              <w:t>6</w:t>
            </w:r>
            <w:r w:rsidRPr="008F3AAE">
              <w:rPr>
                <w:rFonts w:asciiTheme="minorHAnsi" w:hAnsiTheme="minorHAnsi" w:cstheme="minorHAnsi"/>
                <w:szCs w:val="20"/>
              </w:rPr>
              <w:t xml:space="preserve"> weeks after contract signature;</w:t>
            </w:r>
          </w:p>
          <w:p w14:paraId="4D5A8F44" w14:textId="2C261071" w:rsidR="00954CEB" w:rsidRPr="008F3AAE" w:rsidRDefault="00495D83" w:rsidP="0043144B">
            <w:pPr>
              <w:pStyle w:val="ListParagraph"/>
              <w:numPr>
                <w:ilvl w:val="0"/>
                <w:numId w:val="5"/>
              </w:numPr>
              <w:jc w:val="both"/>
              <w:rPr>
                <w:rFonts w:asciiTheme="minorHAnsi" w:hAnsiTheme="minorHAnsi" w:cstheme="minorHAnsi"/>
                <w:szCs w:val="20"/>
              </w:rPr>
            </w:pPr>
            <w:r w:rsidRPr="008F3AAE">
              <w:rPr>
                <w:rFonts w:asciiTheme="minorHAnsi" w:hAnsiTheme="minorHAnsi" w:cstheme="minorHAnsi"/>
                <w:szCs w:val="20"/>
              </w:rPr>
              <w:t xml:space="preserve">Printed </w:t>
            </w:r>
            <w:r w:rsidR="00E67A50" w:rsidRPr="008F3AAE">
              <w:rPr>
                <w:rFonts w:asciiTheme="minorHAnsi" w:hAnsiTheme="minorHAnsi" w:cstheme="minorHAnsi"/>
                <w:szCs w:val="20"/>
              </w:rPr>
              <w:t>A2 posters (300-gram, visual material) for primary health care centers clinics.</w:t>
            </w:r>
          </w:p>
          <w:p w14:paraId="6F2C1C70" w14:textId="0F4D0F16" w:rsidR="00954CEB" w:rsidRPr="008F3AAE" w:rsidRDefault="00E67A50" w:rsidP="0043144B">
            <w:pPr>
              <w:pStyle w:val="ListParagraph"/>
              <w:numPr>
                <w:ilvl w:val="0"/>
                <w:numId w:val="5"/>
              </w:numPr>
              <w:jc w:val="both"/>
              <w:rPr>
                <w:rFonts w:asciiTheme="minorHAnsi" w:hAnsiTheme="minorHAnsi" w:cstheme="minorHAnsi"/>
              </w:rPr>
            </w:pPr>
            <w:r w:rsidRPr="008F3AAE">
              <w:rPr>
                <w:rFonts w:asciiTheme="minorHAnsi" w:hAnsiTheme="minorHAnsi" w:cstheme="minorHAnsi"/>
                <w:szCs w:val="20"/>
              </w:rPr>
              <w:t>700 posters for primary health care centers clinics</w:t>
            </w:r>
            <w:r w:rsidR="00E53809" w:rsidRPr="008F3AAE">
              <w:rPr>
                <w:rFonts w:asciiTheme="minorHAnsi" w:hAnsiTheme="minorHAnsi" w:cstheme="minorHAnsi"/>
                <w:szCs w:val="20"/>
              </w:rPr>
              <w:t>, 3 banners</w:t>
            </w:r>
            <w:r w:rsidR="003B4686" w:rsidRPr="008F3AAE">
              <w:rPr>
                <w:rFonts w:asciiTheme="minorHAnsi" w:hAnsiTheme="minorHAnsi" w:cstheme="minorHAnsi"/>
                <w:szCs w:val="20"/>
                <w:lang w:val="ka-GE"/>
              </w:rPr>
              <w:t xml:space="preserve"> </w:t>
            </w:r>
            <w:r w:rsidR="003B4686" w:rsidRPr="008F3AAE">
              <w:rPr>
                <w:rFonts w:asciiTheme="minorHAnsi" w:hAnsiTheme="minorHAnsi" w:cstheme="minorHAnsi"/>
                <w:szCs w:val="20"/>
              </w:rPr>
              <w:t xml:space="preserve">(3m*4m) </w:t>
            </w:r>
            <w:r w:rsidR="00954CEB" w:rsidRPr="008F3AAE">
              <w:rPr>
                <w:rFonts w:asciiTheme="minorHAnsi" w:hAnsiTheme="minorHAnsi" w:cstheme="minorHAnsi"/>
                <w:szCs w:val="20"/>
              </w:rPr>
              <w:t xml:space="preserve"> </w:t>
            </w:r>
            <w:r w:rsidR="00E53809" w:rsidRPr="008F3AAE">
              <w:rPr>
                <w:rFonts w:asciiTheme="minorHAnsi" w:hAnsiTheme="minorHAnsi" w:cstheme="minorHAnsi"/>
                <w:szCs w:val="20"/>
              </w:rPr>
              <w:t>and 11</w:t>
            </w:r>
            <w:r w:rsidR="00954CEB" w:rsidRPr="008F3AAE">
              <w:rPr>
                <w:rFonts w:asciiTheme="minorHAnsi" w:hAnsiTheme="minorHAnsi" w:cstheme="minorHAnsi"/>
                <w:szCs w:val="20"/>
              </w:rPr>
              <w:t xml:space="preserve"> </w:t>
            </w:r>
          </w:p>
          <w:p w14:paraId="6C4C6E0F" w14:textId="2658C2AF" w:rsidR="00E67A50" w:rsidRPr="008F3AAE" w:rsidRDefault="00E53809" w:rsidP="00862617">
            <w:pPr>
              <w:pStyle w:val="ListParagraph"/>
              <w:ind w:left="1080"/>
              <w:jc w:val="both"/>
              <w:rPr>
                <w:rFonts w:asciiTheme="minorHAnsi" w:hAnsiTheme="minorHAnsi" w:cstheme="minorHAnsi"/>
                <w:szCs w:val="20"/>
              </w:rPr>
            </w:pPr>
            <w:r w:rsidRPr="008F3AAE">
              <w:rPr>
                <w:rFonts w:asciiTheme="minorHAnsi" w:hAnsiTheme="minorHAnsi" w:cstheme="minorHAnsi"/>
                <w:szCs w:val="20"/>
              </w:rPr>
              <w:t xml:space="preserve"> </w:t>
            </w:r>
            <w:r w:rsidR="00F74C8B" w:rsidRPr="008F3AAE">
              <w:rPr>
                <w:rFonts w:asciiTheme="minorHAnsi" w:hAnsiTheme="minorHAnsi" w:cstheme="minorHAnsi"/>
                <w:szCs w:val="20"/>
              </w:rPr>
              <w:t>floor stand</w:t>
            </w:r>
            <w:r w:rsidR="00F37178" w:rsidRPr="008F3AAE">
              <w:rPr>
                <w:rFonts w:asciiTheme="minorHAnsi" w:hAnsiTheme="minorHAnsi" w:cstheme="minorHAnsi"/>
                <w:szCs w:val="20"/>
              </w:rPr>
              <w:t xml:space="preserve"> banners</w:t>
            </w:r>
            <w:r w:rsidR="003B4686" w:rsidRPr="008F3AAE">
              <w:rPr>
                <w:rFonts w:asciiTheme="minorHAnsi" w:hAnsiTheme="minorHAnsi" w:cstheme="minorHAnsi"/>
                <w:szCs w:val="20"/>
                <w:lang w:val="ka-GE"/>
              </w:rPr>
              <w:t xml:space="preserve"> </w:t>
            </w:r>
            <w:r w:rsidR="003B4686" w:rsidRPr="008F3AAE">
              <w:rPr>
                <w:rFonts w:asciiTheme="minorHAnsi" w:hAnsiTheme="minorHAnsi" w:cstheme="minorHAnsi"/>
                <w:szCs w:val="20"/>
              </w:rPr>
              <w:t xml:space="preserve">( </w:t>
            </w:r>
            <w:r w:rsidR="003B4686" w:rsidRPr="008F3AAE">
              <w:rPr>
                <w:rFonts w:asciiTheme="minorHAnsi" w:hAnsiTheme="minorHAnsi" w:cstheme="minorHAnsi"/>
                <w:lang w:val="ka-GE"/>
              </w:rPr>
              <w:t>2m*1m</w:t>
            </w:r>
            <w:r w:rsidR="003B4686" w:rsidRPr="008F3AAE">
              <w:rPr>
                <w:rFonts w:asciiTheme="minorHAnsi" w:hAnsiTheme="minorHAnsi" w:cstheme="minorHAnsi"/>
              </w:rPr>
              <w:t>)</w:t>
            </w:r>
          </w:p>
          <w:p w14:paraId="2917CB16" w14:textId="58F216E1" w:rsidR="007275EC" w:rsidRPr="008F3AAE" w:rsidRDefault="00E67A50" w:rsidP="0043144B">
            <w:pPr>
              <w:pStyle w:val="ListParagraph"/>
              <w:numPr>
                <w:ilvl w:val="0"/>
                <w:numId w:val="5"/>
              </w:numPr>
              <w:jc w:val="both"/>
              <w:rPr>
                <w:rFonts w:asciiTheme="minorHAnsi" w:hAnsiTheme="minorHAnsi" w:cstheme="minorHAnsi"/>
                <w:szCs w:val="20"/>
              </w:rPr>
            </w:pPr>
            <w:r w:rsidRPr="008F3AAE">
              <w:rPr>
                <w:rFonts w:asciiTheme="minorHAnsi" w:hAnsiTheme="minorHAnsi" w:cstheme="minorHAnsi"/>
                <w:szCs w:val="20"/>
              </w:rPr>
              <w:t>3</w:t>
            </w:r>
            <w:r w:rsidR="007275EC" w:rsidRPr="008F3AAE">
              <w:rPr>
                <w:rFonts w:asciiTheme="minorHAnsi" w:hAnsiTheme="minorHAnsi" w:cstheme="minorHAnsi"/>
                <w:szCs w:val="20"/>
              </w:rPr>
              <w:t xml:space="preserve"> Media training</w:t>
            </w:r>
            <w:r w:rsidRPr="008F3AAE">
              <w:rPr>
                <w:rFonts w:asciiTheme="minorHAnsi" w:hAnsiTheme="minorHAnsi" w:cstheme="minorHAnsi"/>
                <w:szCs w:val="20"/>
              </w:rPr>
              <w:t xml:space="preserve"> (duration 2 days for each) with 75 participants in total.</w:t>
            </w:r>
          </w:p>
          <w:p w14:paraId="54DF4640" w14:textId="4FA6239F" w:rsidR="00704917" w:rsidRPr="008F3AAE" w:rsidRDefault="00C775B2" w:rsidP="0043144B">
            <w:pPr>
              <w:pStyle w:val="ListParagraph"/>
              <w:numPr>
                <w:ilvl w:val="0"/>
                <w:numId w:val="5"/>
              </w:numPr>
              <w:spacing w:after="120"/>
              <w:jc w:val="both"/>
              <w:rPr>
                <w:rFonts w:asciiTheme="minorHAnsi" w:hAnsiTheme="minorHAnsi" w:cstheme="minorHAnsi"/>
                <w:szCs w:val="20"/>
              </w:rPr>
            </w:pPr>
            <w:r w:rsidRPr="008F3AAE">
              <w:rPr>
                <w:rFonts w:asciiTheme="minorHAnsi" w:hAnsiTheme="minorHAnsi" w:cstheme="minorHAnsi"/>
                <w:szCs w:val="20"/>
              </w:rPr>
              <w:t xml:space="preserve">5 meetings </w:t>
            </w:r>
            <w:r w:rsidR="008C5A85" w:rsidRPr="008F3AAE">
              <w:rPr>
                <w:rFonts w:asciiTheme="minorHAnsi" w:hAnsiTheme="minorHAnsi" w:cstheme="minorHAnsi"/>
                <w:szCs w:val="20"/>
              </w:rPr>
              <w:t xml:space="preserve">(on-line, face-to-face) </w:t>
            </w:r>
            <w:r w:rsidRPr="008F3AAE">
              <w:rPr>
                <w:rFonts w:asciiTheme="minorHAnsi" w:hAnsiTheme="minorHAnsi" w:cstheme="minorHAnsi"/>
                <w:szCs w:val="20"/>
              </w:rPr>
              <w:t>with medical associations and health care professionals</w:t>
            </w:r>
            <w:r w:rsidR="008C5A85" w:rsidRPr="008F3AAE">
              <w:rPr>
                <w:rFonts w:asciiTheme="minorHAnsi" w:hAnsiTheme="minorHAnsi" w:cstheme="minorHAnsi"/>
                <w:szCs w:val="20"/>
              </w:rPr>
              <w:t xml:space="preserve"> to share the information and materials they need.</w:t>
            </w:r>
          </w:p>
          <w:p w14:paraId="039ED4AD" w14:textId="77777777" w:rsidR="00015B4B" w:rsidRPr="008F3AAE" w:rsidRDefault="006B279E" w:rsidP="0043144B">
            <w:pPr>
              <w:pStyle w:val="ListParagraph"/>
              <w:numPr>
                <w:ilvl w:val="0"/>
                <w:numId w:val="5"/>
              </w:numPr>
              <w:spacing w:after="120"/>
              <w:rPr>
                <w:rFonts w:asciiTheme="minorHAnsi" w:hAnsiTheme="minorHAnsi" w:cstheme="minorHAnsi"/>
                <w:szCs w:val="20"/>
              </w:rPr>
            </w:pPr>
            <w:r w:rsidRPr="008F3AAE">
              <w:rPr>
                <w:rFonts w:asciiTheme="minorHAnsi" w:hAnsiTheme="minorHAnsi" w:cstheme="minorHAnsi"/>
                <w:szCs w:val="20"/>
              </w:rPr>
              <w:t xml:space="preserve">Development of digital communication platform for </w:t>
            </w:r>
            <w:proofErr w:type="spellStart"/>
            <w:r w:rsidRPr="008F3AAE">
              <w:rPr>
                <w:rFonts w:asciiTheme="minorHAnsi" w:hAnsiTheme="minorHAnsi" w:cstheme="minorHAnsi"/>
                <w:szCs w:val="20"/>
              </w:rPr>
              <w:t>Covid</w:t>
            </w:r>
            <w:proofErr w:type="spellEnd"/>
            <w:r w:rsidRPr="008F3AAE">
              <w:rPr>
                <w:rFonts w:asciiTheme="minorHAnsi" w:hAnsiTheme="minorHAnsi" w:cstheme="minorHAnsi"/>
                <w:szCs w:val="20"/>
              </w:rPr>
              <w:t xml:space="preserve"> – 19 related activities/projec</w:t>
            </w:r>
            <w:r w:rsidR="00DA1EDD" w:rsidRPr="008F3AAE">
              <w:rPr>
                <w:rFonts w:asciiTheme="minorHAnsi" w:hAnsiTheme="minorHAnsi" w:cstheme="minorHAnsi"/>
                <w:szCs w:val="20"/>
              </w:rPr>
              <w:t>ts/trainings</w:t>
            </w:r>
          </w:p>
          <w:p w14:paraId="4F078660" w14:textId="45EC90EB" w:rsidR="00DA1EDD" w:rsidRPr="008F3AAE" w:rsidRDefault="00015B4B" w:rsidP="0043144B">
            <w:pPr>
              <w:pStyle w:val="ListParagraph"/>
              <w:numPr>
                <w:ilvl w:val="0"/>
                <w:numId w:val="5"/>
              </w:numPr>
              <w:spacing w:after="120"/>
              <w:rPr>
                <w:rFonts w:asciiTheme="minorHAnsi" w:hAnsiTheme="minorHAnsi" w:cstheme="minorHAnsi"/>
                <w:szCs w:val="20"/>
              </w:rPr>
            </w:pPr>
            <w:r w:rsidRPr="008F3AAE">
              <w:rPr>
                <w:rFonts w:asciiTheme="minorHAnsi" w:hAnsiTheme="minorHAnsi" w:cstheme="minorHAnsi"/>
                <w:szCs w:val="20"/>
              </w:rPr>
              <w:t>5 needs based trainings (including on-the-job trainings) developed and provided to the relevant ministry staff.</w:t>
            </w:r>
            <w:r w:rsidR="00DA1EDD" w:rsidRPr="008F3AAE">
              <w:rPr>
                <w:rFonts w:asciiTheme="minorHAnsi" w:hAnsiTheme="minorHAnsi" w:cstheme="minorHAnsi"/>
                <w:szCs w:val="20"/>
              </w:rPr>
              <w:t xml:space="preserve"> </w:t>
            </w:r>
          </w:p>
          <w:p w14:paraId="05940095" w14:textId="1C389B43" w:rsidR="007275EC" w:rsidRPr="008F3AAE" w:rsidRDefault="00C775B2" w:rsidP="0043144B">
            <w:pPr>
              <w:pStyle w:val="ListParagraph"/>
              <w:numPr>
                <w:ilvl w:val="0"/>
                <w:numId w:val="5"/>
              </w:numPr>
              <w:spacing w:after="120"/>
              <w:jc w:val="both"/>
              <w:rPr>
                <w:rFonts w:asciiTheme="minorHAnsi" w:hAnsiTheme="minorHAnsi" w:cstheme="minorHAnsi"/>
                <w:b/>
                <w:caps/>
                <w:szCs w:val="20"/>
              </w:rPr>
            </w:pPr>
            <w:r w:rsidRPr="008F3AAE">
              <w:rPr>
                <w:rFonts w:asciiTheme="minorHAnsi" w:hAnsiTheme="minorHAnsi" w:cstheme="minorHAnsi"/>
                <w:szCs w:val="20"/>
              </w:rPr>
              <w:t>Quarterly</w:t>
            </w:r>
            <w:r w:rsidR="007275EC" w:rsidRPr="008F3AAE">
              <w:rPr>
                <w:rFonts w:asciiTheme="minorHAnsi" w:hAnsiTheme="minorHAnsi" w:cstheme="minorHAnsi"/>
                <w:szCs w:val="20"/>
              </w:rPr>
              <w:t xml:space="preserve"> reports assessing the implementation of the action plan. At the end of the consultancy, a final report. </w:t>
            </w:r>
          </w:p>
          <w:p w14:paraId="42A90B2B" w14:textId="3EA1218A" w:rsidR="004725CB" w:rsidRPr="008F3AAE" w:rsidRDefault="004725CB" w:rsidP="004725CB">
            <w:pPr>
              <w:pStyle w:val="ListParagraph"/>
              <w:spacing w:after="120"/>
              <w:ind w:left="1080"/>
              <w:jc w:val="both"/>
              <w:rPr>
                <w:rFonts w:asciiTheme="minorHAnsi" w:hAnsiTheme="minorHAnsi" w:cstheme="minorHAnsi"/>
                <w:szCs w:val="20"/>
              </w:rPr>
            </w:pPr>
          </w:p>
          <w:p w14:paraId="46908B91" w14:textId="5F7F6FFB" w:rsidR="004725CB" w:rsidRPr="008F3AAE" w:rsidRDefault="004725CB" w:rsidP="004725CB">
            <w:pPr>
              <w:pStyle w:val="ListParagraph"/>
              <w:spacing w:after="120"/>
              <w:ind w:left="1080"/>
              <w:jc w:val="both"/>
              <w:rPr>
                <w:rFonts w:asciiTheme="minorHAnsi" w:hAnsiTheme="minorHAnsi" w:cstheme="minorHAnsi"/>
                <w:szCs w:val="20"/>
              </w:rPr>
            </w:pPr>
            <w:r w:rsidRPr="008F3AAE">
              <w:rPr>
                <w:rFonts w:asciiTheme="minorHAnsi" w:hAnsiTheme="minorHAnsi" w:cstheme="minorHAnsi"/>
                <w:b/>
                <w:szCs w:val="20"/>
                <w:lang w:val="ka-GE"/>
              </w:rPr>
              <w:t>Note</w:t>
            </w:r>
            <w:r w:rsidRPr="008F3AAE">
              <w:rPr>
                <w:rFonts w:asciiTheme="minorHAnsi" w:hAnsiTheme="minorHAnsi" w:cstheme="minorHAnsi"/>
                <w:b/>
                <w:szCs w:val="20"/>
              </w:rPr>
              <w:t>:</w:t>
            </w:r>
            <w:r w:rsidRPr="008F3AAE">
              <w:rPr>
                <w:rFonts w:asciiTheme="minorHAnsi" w:hAnsiTheme="minorHAnsi" w:cstheme="minorHAnsi"/>
                <w:szCs w:val="20"/>
              </w:rPr>
              <w:t xml:space="preserve"> for deliverables from N19 to N29, </w:t>
            </w:r>
            <w:r w:rsidR="004777A3" w:rsidRPr="008F3AAE">
              <w:rPr>
                <w:rFonts w:asciiTheme="minorHAnsi" w:hAnsiTheme="minorHAnsi" w:cstheme="minorHAnsi"/>
                <w:szCs w:val="20"/>
              </w:rPr>
              <w:t xml:space="preserve">the timeline should be defined and submitted in line with the </w:t>
            </w:r>
            <w:r w:rsidRPr="008F3AAE">
              <w:rPr>
                <w:rFonts w:asciiTheme="minorHAnsi" w:hAnsiTheme="minorHAnsi" w:cstheme="minorHAnsi"/>
                <w:szCs w:val="20"/>
              </w:rPr>
              <w:t xml:space="preserve"> Action Plan</w:t>
            </w:r>
          </w:p>
          <w:p w14:paraId="2622136E" w14:textId="57646321" w:rsidR="004725CB" w:rsidRPr="008F3AAE" w:rsidRDefault="004725CB" w:rsidP="004725CB">
            <w:pPr>
              <w:pStyle w:val="ListParagraph"/>
              <w:spacing w:after="120"/>
              <w:ind w:left="1080"/>
              <w:jc w:val="both"/>
              <w:rPr>
                <w:rFonts w:asciiTheme="minorHAnsi" w:hAnsiTheme="minorHAnsi" w:cstheme="minorHAnsi"/>
                <w:b/>
                <w:caps/>
                <w:szCs w:val="20"/>
              </w:rPr>
            </w:pPr>
            <w:r w:rsidRPr="008F3AAE">
              <w:rPr>
                <w:rFonts w:asciiTheme="minorHAnsi" w:hAnsiTheme="minorHAnsi" w:cstheme="minorHAnsi"/>
                <w:b/>
                <w:caps/>
                <w:noProof/>
                <w:szCs w:val="20"/>
              </w:rPr>
              <mc:AlternateContent>
                <mc:Choice Requires="wps">
                  <w:drawing>
                    <wp:anchor distT="0" distB="0" distL="114300" distR="114300" simplePos="0" relativeHeight="251659264" behindDoc="0" locked="0" layoutInCell="1" allowOverlap="1" wp14:anchorId="413BC00E" wp14:editId="24233290">
                      <wp:simplePos x="0" y="0"/>
                      <wp:positionH relativeFrom="column">
                        <wp:posOffset>-28245</wp:posOffset>
                      </wp:positionH>
                      <wp:positionV relativeFrom="paragraph">
                        <wp:posOffset>105272</wp:posOffset>
                      </wp:positionV>
                      <wp:extent cx="5907819"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59078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A7C75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8.3pt" to="46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" strokecolor="black [3040]"/>
                  </w:pict>
                </mc:Fallback>
              </mc:AlternateContent>
            </w:r>
          </w:p>
          <w:p w14:paraId="2A4F9FF2" w14:textId="24C9CC77" w:rsidR="0001072D" w:rsidRPr="00D155B5" w:rsidRDefault="0001072D" w:rsidP="00D155B5">
            <w:pPr>
              <w:spacing w:after="120"/>
              <w:jc w:val="both"/>
              <w:rPr>
                <w:rFonts w:asciiTheme="minorHAnsi" w:hAnsiTheme="minorHAnsi" w:cstheme="minorHAnsi"/>
                <w:b/>
                <w:caps/>
                <w:szCs w:val="20"/>
                <w:lang w:val="ka-GE"/>
              </w:rPr>
            </w:pPr>
            <w:r w:rsidRPr="00D155B5">
              <w:rPr>
                <w:rFonts w:asciiTheme="minorHAnsi" w:hAnsiTheme="minorHAnsi" w:cstheme="minorHAnsi"/>
                <w:szCs w:val="20"/>
              </w:rPr>
              <w:t xml:space="preserve"> </w:t>
            </w:r>
          </w:p>
        </w:tc>
      </w:tr>
      <w:tr w:rsidR="007275EC" w:rsidRPr="004D3ED9" w14:paraId="08B5FA9D" w14:textId="77777777" w:rsidTr="005F39A6">
        <w:trPr>
          <w:trHeight w:val="1358"/>
          <w:jc w:val="center"/>
        </w:trPr>
        <w:tc>
          <w:tcPr>
            <w:tcW w:w="9463" w:type="dxa"/>
          </w:tcPr>
          <w:p w14:paraId="60126A4E" w14:textId="380F31E8" w:rsidR="007275EC" w:rsidRPr="00D155B5" w:rsidRDefault="007275EC" w:rsidP="0043144B">
            <w:pPr>
              <w:pStyle w:val="ListParagraph"/>
              <w:numPr>
                <w:ilvl w:val="0"/>
                <w:numId w:val="3"/>
              </w:numPr>
              <w:spacing w:after="120"/>
              <w:jc w:val="both"/>
              <w:rPr>
                <w:rFonts w:asciiTheme="minorHAnsi" w:hAnsiTheme="minorHAnsi" w:cstheme="minorHAnsi"/>
                <w:b/>
                <w:szCs w:val="20"/>
              </w:rPr>
            </w:pPr>
            <w:r w:rsidRPr="008F3AAE">
              <w:rPr>
                <w:rFonts w:asciiTheme="minorHAnsi" w:hAnsiTheme="minorHAnsi" w:cstheme="minorHAnsi"/>
                <w:b/>
                <w:szCs w:val="20"/>
              </w:rPr>
              <w:lastRenderedPageBreak/>
              <w:t>QUALIFICATIONS</w:t>
            </w:r>
            <w:r w:rsidRPr="00D155B5">
              <w:rPr>
                <w:rFonts w:asciiTheme="minorHAnsi" w:hAnsiTheme="minorHAnsi" w:cstheme="minorHAnsi"/>
                <w:b/>
                <w:szCs w:val="20"/>
              </w:rPr>
              <w:t xml:space="preserve"> </w:t>
            </w:r>
            <w:r w:rsidR="00D155B5" w:rsidRPr="00D155B5">
              <w:rPr>
                <w:rFonts w:asciiTheme="minorHAnsi" w:hAnsiTheme="minorHAnsi" w:cstheme="minorHAnsi"/>
                <w:b/>
                <w:szCs w:val="20"/>
              </w:rPr>
              <w:t xml:space="preserve">OF THE SERVICE PROVIDER </w:t>
            </w:r>
          </w:p>
          <w:p w14:paraId="576AE31E" w14:textId="041066CE" w:rsidR="007275EC" w:rsidRPr="008F3AAE" w:rsidRDefault="00AA05AA" w:rsidP="007275EC">
            <w:pPr>
              <w:spacing w:after="120"/>
              <w:jc w:val="both"/>
              <w:rPr>
                <w:rFonts w:asciiTheme="minorHAnsi" w:hAnsiTheme="minorHAnsi" w:cstheme="minorHAnsi"/>
                <w:szCs w:val="20"/>
              </w:rPr>
            </w:pPr>
            <w:r w:rsidRPr="008F3AAE">
              <w:rPr>
                <w:rFonts w:asciiTheme="minorHAnsi" w:hAnsiTheme="minorHAnsi" w:cstheme="minorHAnsi"/>
                <w:szCs w:val="20"/>
              </w:rPr>
              <w:t xml:space="preserve">This consultancy will be </w:t>
            </w:r>
            <w:r w:rsidR="00C26445" w:rsidRPr="008F3AAE">
              <w:rPr>
                <w:rFonts w:asciiTheme="minorHAnsi" w:hAnsiTheme="minorHAnsi" w:cstheme="minorHAnsi"/>
                <w:szCs w:val="20"/>
              </w:rPr>
              <w:t xml:space="preserve">carried out </w:t>
            </w:r>
            <w:r w:rsidRPr="008F3AAE">
              <w:rPr>
                <w:rFonts w:asciiTheme="minorHAnsi" w:hAnsiTheme="minorHAnsi" w:cstheme="minorHAnsi"/>
                <w:szCs w:val="20"/>
              </w:rPr>
              <w:t>by a company that has a mix of international and national communication expertise.</w:t>
            </w:r>
            <w:r w:rsidR="00542BF8" w:rsidRPr="008F3AAE">
              <w:rPr>
                <w:rFonts w:asciiTheme="minorHAnsi" w:hAnsiTheme="minorHAnsi" w:cstheme="minorHAnsi"/>
                <w:szCs w:val="20"/>
              </w:rPr>
              <w:t xml:space="preserve"> </w:t>
            </w:r>
          </w:p>
          <w:p w14:paraId="66BDE4A0" w14:textId="7B18C9DC" w:rsidR="00542BF8" w:rsidRPr="008F3AAE" w:rsidRDefault="00542BF8" w:rsidP="00542BF8">
            <w:pPr>
              <w:spacing w:after="120"/>
              <w:jc w:val="both"/>
              <w:rPr>
                <w:rFonts w:asciiTheme="minorHAnsi" w:hAnsiTheme="minorHAnsi" w:cstheme="minorHAnsi"/>
                <w:szCs w:val="20"/>
              </w:rPr>
            </w:pPr>
            <w:r w:rsidRPr="008F3AAE">
              <w:rPr>
                <w:rFonts w:asciiTheme="minorHAnsi" w:hAnsiTheme="minorHAnsi" w:cstheme="minorHAnsi"/>
                <w:szCs w:val="20"/>
              </w:rPr>
              <w:t xml:space="preserve">The following are the minimum qualifications and work experience required for this </w:t>
            </w:r>
            <w:r w:rsidR="000B391D" w:rsidRPr="008F3AAE">
              <w:rPr>
                <w:rFonts w:asciiTheme="minorHAnsi" w:hAnsiTheme="minorHAnsi" w:cstheme="minorHAnsi"/>
                <w:szCs w:val="20"/>
              </w:rPr>
              <w:t>consultancy</w:t>
            </w:r>
            <w:r w:rsidRPr="008F3AAE">
              <w:rPr>
                <w:rFonts w:asciiTheme="minorHAnsi" w:hAnsiTheme="minorHAnsi" w:cstheme="minorHAnsi"/>
                <w:szCs w:val="20"/>
              </w:rPr>
              <w:t>:</w:t>
            </w:r>
          </w:p>
          <w:p w14:paraId="6C85DBC7" w14:textId="77777777" w:rsidR="00C13AB5" w:rsidRPr="008F3AAE" w:rsidRDefault="00542BF8"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Experienced and financially stable service provider/compan</w:t>
            </w:r>
            <w:r w:rsidR="00C13AB5" w:rsidRPr="008F3AAE">
              <w:rPr>
                <w:rFonts w:asciiTheme="minorHAnsi" w:hAnsiTheme="minorHAnsi" w:cstheme="minorHAnsi"/>
                <w:szCs w:val="20"/>
              </w:rPr>
              <w:t>y</w:t>
            </w:r>
          </w:p>
          <w:p w14:paraId="0DDB46BA" w14:textId="58AA8FE3" w:rsidR="00C13AB5" w:rsidRPr="008F3AAE" w:rsidRDefault="00C13AB5"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w:t>
            </w:r>
            <w:r w:rsidR="000D4EF3" w:rsidRPr="008F3AAE">
              <w:rPr>
                <w:rFonts w:asciiTheme="minorHAnsi" w:hAnsiTheme="minorHAnsi" w:cstheme="minorHAnsi"/>
                <w:szCs w:val="20"/>
              </w:rPr>
              <w:t xml:space="preserve">t least </w:t>
            </w:r>
            <w:r w:rsidR="00542BF8" w:rsidRPr="008F3AAE">
              <w:rPr>
                <w:rFonts w:asciiTheme="minorHAnsi" w:hAnsiTheme="minorHAnsi" w:cstheme="minorHAnsi"/>
                <w:szCs w:val="20"/>
              </w:rPr>
              <w:t>5 years of experience in Strategic Communications and Public Relations</w:t>
            </w:r>
          </w:p>
          <w:p w14:paraId="0990257C" w14:textId="759D37E0" w:rsidR="00C13AB5" w:rsidRPr="008F3AAE" w:rsidRDefault="000D4EF3"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 xml:space="preserve">At least 3-5 </w:t>
            </w:r>
            <w:r w:rsidR="00542BF8" w:rsidRPr="008F3AAE">
              <w:rPr>
                <w:rFonts w:asciiTheme="minorHAnsi" w:hAnsiTheme="minorHAnsi" w:cstheme="minorHAnsi"/>
                <w:szCs w:val="20"/>
              </w:rPr>
              <w:t>years of experience in the implementation of a project of a similar scale and scope</w:t>
            </w:r>
          </w:p>
          <w:p w14:paraId="74590ED3" w14:textId="5B4C75C6" w:rsidR="000B391D" w:rsidRPr="008F3AAE" w:rsidRDefault="000D4EF3"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5</w:t>
            </w:r>
            <w:r w:rsidR="00C13AB5" w:rsidRPr="008F3AAE">
              <w:rPr>
                <w:rFonts w:asciiTheme="minorHAnsi" w:hAnsiTheme="minorHAnsi" w:cstheme="minorHAnsi"/>
                <w:szCs w:val="20"/>
              </w:rPr>
              <w:t xml:space="preserve"> years</w:t>
            </w:r>
            <w:r w:rsidR="0056285B" w:rsidRPr="008F3AAE">
              <w:rPr>
                <w:rFonts w:asciiTheme="minorHAnsi" w:hAnsiTheme="minorHAnsi" w:cstheme="minorHAnsi"/>
                <w:szCs w:val="20"/>
              </w:rPr>
              <w:t xml:space="preserve"> of experience in working with international donor organizations and governmental a</w:t>
            </w:r>
            <w:r w:rsidR="00542BF8" w:rsidRPr="008F3AAE">
              <w:rPr>
                <w:rFonts w:asciiTheme="minorHAnsi" w:hAnsiTheme="minorHAnsi" w:cstheme="minorHAnsi"/>
                <w:szCs w:val="20"/>
              </w:rPr>
              <w:t>gencies</w:t>
            </w:r>
          </w:p>
          <w:p w14:paraId="3C7B124F" w14:textId="222DA8EF" w:rsidR="00C13AB5" w:rsidRPr="008F3AAE" w:rsidRDefault="000B391D"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Solid e</w:t>
            </w:r>
            <w:r w:rsidR="00C13AB5" w:rsidRPr="008F3AAE">
              <w:rPr>
                <w:rFonts w:asciiTheme="minorHAnsi" w:hAnsiTheme="minorHAnsi" w:cstheme="minorHAnsi"/>
                <w:szCs w:val="20"/>
              </w:rPr>
              <w:t>xperience in</w:t>
            </w:r>
            <w:r w:rsidR="00542BF8" w:rsidRPr="008F3AAE">
              <w:rPr>
                <w:rFonts w:asciiTheme="minorHAnsi" w:hAnsiTheme="minorHAnsi" w:cstheme="minorHAnsi"/>
                <w:szCs w:val="20"/>
              </w:rPr>
              <w:t xml:space="preserve"> </w:t>
            </w:r>
            <w:r w:rsidR="00C13AB5" w:rsidRPr="008F3AAE">
              <w:rPr>
                <w:rFonts w:asciiTheme="minorHAnsi" w:hAnsiTheme="minorHAnsi" w:cstheme="minorHAnsi"/>
                <w:szCs w:val="20"/>
              </w:rPr>
              <w:t>communication</w:t>
            </w:r>
            <w:r w:rsidR="00542BF8" w:rsidRPr="008F3AAE">
              <w:rPr>
                <w:rFonts w:asciiTheme="minorHAnsi" w:hAnsiTheme="minorHAnsi" w:cstheme="minorHAnsi"/>
                <w:szCs w:val="20"/>
              </w:rPr>
              <w:t xml:space="preserve"> best practices</w:t>
            </w:r>
            <w:r w:rsidR="00C13AB5" w:rsidRPr="008F3AAE">
              <w:rPr>
                <w:rFonts w:asciiTheme="minorHAnsi" w:hAnsiTheme="minorHAnsi" w:cstheme="minorHAnsi"/>
                <w:szCs w:val="20"/>
              </w:rPr>
              <w:t xml:space="preserve"> (</w:t>
            </w:r>
            <w:r w:rsidRPr="008F3AAE">
              <w:rPr>
                <w:rFonts w:asciiTheme="minorHAnsi" w:hAnsiTheme="minorHAnsi" w:cstheme="minorHAnsi"/>
                <w:szCs w:val="20"/>
              </w:rPr>
              <w:t xml:space="preserve">e.g. </w:t>
            </w:r>
            <w:r w:rsidR="00C13AB5" w:rsidRPr="008F3AAE">
              <w:rPr>
                <w:rFonts w:asciiTheme="minorHAnsi" w:hAnsiTheme="minorHAnsi" w:cstheme="minorHAnsi"/>
                <w:szCs w:val="20"/>
              </w:rPr>
              <w:t xml:space="preserve">website content and blogging, email and newsletters, social media, press releases, </w:t>
            </w:r>
            <w:r w:rsidRPr="008F3AAE">
              <w:rPr>
                <w:rFonts w:asciiTheme="minorHAnsi" w:hAnsiTheme="minorHAnsi" w:cstheme="minorHAnsi"/>
                <w:szCs w:val="20"/>
              </w:rPr>
              <w:t>k</w:t>
            </w:r>
            <w:r w:rsidR="00C13AB5" w:rsidRPr="008F3AAE">
              <w:rPr>
                <w:rFonts w:asciiTheme="minorHAnsi" w:hAnsiTheme="minorHAnsi" w:cstheme="minorHAnsi"/>
                <w:szCs w:val="20"/>
              </w:rPr>
              <w:t xml:space="preserve">now your audience, </w:t>
            </w:r>
            <w:r w:rsidRPr="008F3AAE">
              <w:rPr>
                <w:rFonts w:asciiTheme="minorHAnsi" w:hAnsiTheme="minorHAnsi" w:cstheme="minorHAnsi"/>
                <w:szCs w:val="20"/>
              </w:rPr>
              <w:t>c</w:t>
            </w:r>
            <w:r w:rsidR="00C13AB5" w:rsidRPr="008F3AAE">
              <w:rPr>
                <w:rFonts w:asciiTheme="minorHAnsi" w:hAnsiTheme="minorHAnsi" w:cstheme="minorHAnsi"/>
                <w:szCs w:val="20"/>
              </w:rPr>
              <w:t>hoose the right platforms</w:t>
            </w:r>
            <w:r w:rsidRPr="008F3AAE">
              <w:rPr>
                <w:rFonts w:asciiTheme="minorHAnsi" w:hAnsiTheme="minorHAnsi" w:cstheme="minorHAnsi"/>
                <w:szCs w:val="20"/>
              </w:rPr>
              <w:t>, maintain transparency, avoid communication overload, etc.</w:t>
            </w:r>
            <w:r w:rsidR="00C13AB5" w:rsidRPr="008F3AAE">
              <w:rPr>
                <w:rFonts w:asciiTheme="minorHAnsi" w:hAnsiTheme="minorHAnsi" w:cstheme="minorHAnsi"/>
                <w:szCs w:val="20"/>
              </w:rPr>
              <w:t>)</w:t>
            </w:r>
          </w:p>
          <w:p w14:paraId="29F23F9D" w14:textId="77777777" w:rsidR="00C13AB5" w:rsidRPr="008F3AAE" w:rsidRDefault="00542BF8"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Demonstrated ability to deliver agreed services and outputs within schedule and cost</w:t>
            </w:r>
          </w:p>
          <w:p w14:paraId="61AB7B0D" w14:textId="77777777" w:rsidR="007275EC" w:rsidRPr="008F3AAE" w:rsidRDefault="00542BF8" w:rsidP="0043144B">
            <w:pPr>
              <w:pStyle w:val="ListParagraph"/>
              <w:numPr>
                <w:ilvl w:val="0"/>
                <w:numId w:val="6"/>
              </w:numPr>
              <w:spacing w:after="120"/>
              <w:jc w:val="both"/>
              <w:rPr>
                <w:rFonts w:asciiTheme="minorHAnsi" w:hAnsiTheme="minorHAnsi" w:cstheme="minorHAnsi"/>
                <w:b/>
                <w:szCs w:val="20"/>
              </w:rPr>
            </w:pPr>
            <w:r w:rsidRPr="008F3AAE">
              <w:rPr>
                <w:rFonts w:asciiTheme="minorHAnsi" w:hAnsiTheme="minorHAnsi" w:cstheme="minorHAnsi"/>
                <w:szCs w:val="20"/>
              </w:rPr>
              <w:t>Capacity to engage and commit highly qualified/skilled resources for the entire duration of the project</w:t>
            </w:r>
            <w:r w:rsidR="0056285B" w:rsidRPr="008F3AAE">
              <w:rPr>
                <w:rFonts w:asciiTheme="minorHAnsi" w:hAnsiTheme="minorHAnsi" w:cstheme="minorHAnsi"/>
                <w:szCs w:val="20"/>
              </w:rPr>
              <w:t>.</w:t>
            </w:r>
          </w:p>
          <w:p w14:paraId="0C4F035D" w14:textId="77777777" w:rsidR="00862617" w:rsidRPr="008F3AAE" w:rsidRDefault="00862617" w:rsidP="00862617">
            <w:pPr>
              <w:spacing w:after="120"/>
              <w:jc w:val="both"/>
              <w:rPr>
                <w:rFonts w:asciiTheme="minorHAnsi" w:hAnsiTheme="minorHAnsi" w:cstheme="minorHAnsi"/>
                <w:b/>
                <w:szCs w:val="20"/>
              </w:rPr>
            </w:pPr>
          </w:p>
          <w:p w14:paraId="20F87617" w14:textId="0ECC7F10" w:rsidR="00862617" w:rsidRDefault="00D155B5" w:rsidP="0043144B">
            <w:pPr>
              <w:pStyle w:val="ListParagraph"/>
              <w:numPr>
                <w:ilvl w:val="0"/>
                <w:numId w:val="3"/>
              </w:numPr>
              <w:spacing w:after="120"/>
              <w:jc w:val="both"/>
              <w:rPr>
                <w:rFonts w:asciiTheme="minorHAnsi" w:hAnsiTheme="minorHAnsi" w:cstheme="minorHAnsi"/>
                <w:b/>
                <w:szCs w:val="20"/>
              </w:rPr>
            </w:pPr>
            <w:r>
              <w:rPr>
                <w:rFonts w:asciiTheme="minorHAnsi" w:hAnsiTheme="minorHAnsi" w:cstheme="minorHAnsi"/>
                <w:b/>
                <w:szCs w:val="20"/>
              </w:rPr>
              <w:t>KEY PERSONNEL</w:t>
            </w:r>
          </w:p>
          <w:p w14:paraId="56333851" w14:textId="695F1D70" w:rsidR="00EA4C40" w:rsidRDefault="00EA4C40" w:rsidP="00EA4C40">
            <w:pPr>
              <w:spacing w:after="120"/>
              <w:jc w:val="both"/>
              <w:rPr>
                <w:rFonts w:asciiTheme="minorHAnsi" w:hAnsiTheme="minorHAnsi" w:cstheme="minorHAnsi"/>
                <w:szCs w:val="20"/>
              </w:rPr>
            </w:pPr>
            <w:r w:rsidRPr="00EA4C40">
              <w:rPr>
                <w:rFonts w:asciiTheme="minorHAnsi" w:hAnsiTheme="minorHAnsi" w:cstheme="minorHAnsi"/>
                <w:szCs w:val="20"/>
              </w:rPr>
              <w:t>The service provider should submit chart of the team with description</w:t>
            </w:r>
            <w:r>
              <w:rPr>
                <w:rFonts w:asciiTheme="minorHAnsi" w:hAnsiTheme="minorHAnsi" w:cstheme="minorHAnsi"/>
                <w:szCs w:val="20"/>
              </w:rPr>
              <w:t xml:space="preserve"> of tasks, along with the following information and documents:</w:t>
            </w:r>
          </w:p>
          <w:p w14:paraId="00F93592" w14:textId="59732749" w:rsidR="00EA4C40" w:rsidRDefault="00EA4C40" w:rsidP="00EA4C40">
            <w:pPr>
              <w:pStyle w:val="ListParagraph"/>
              <w:numPr>
                <w:ilvl w:val="0"/>
                <w:numId w:val="12"/>
              </w:numPr>
              <w:spacing w:after="120"/>
              <w:jc w:val="both"/>
              <w:rPr>
                <w:rFonts w:asciiTheme="minorHAnsi" w:hAnsiTheme="minorHAnsi" w:cstheme="minorHAnsi"/>
                <w:szCs w:val="20"/>
              </w:rPr>
            </w:pPr>
            <w:r>
              <w:rPr>
                <w:rFonts w:asciiTheme="minorHAnsi" w:hAnsiTheme="minorHAnsi" w:cstheme="minorHAnsi"/>
                <w:szCs w:val="20"/>
              </w:rPr>
              <w:t>Name and CV’s demonstrating qualifications of the key personnel;</w:t>
            </w:r>
          </w:p>
          <w:p w14:paraId="31B70EFD" w14:textId="20324FCF" w:rsidR="00EA4C40" w:rsidRDefault="00EA4C40" w:rsidP="00EA4C40">
            <w:pPr>
              <w:pStyle w:val="ListParagraph"/>
              <w:numPr>
                <w:ilvl w:val="0"/>
                <w:numId w:val="12"/>
              </w:numPr>
              <w:spacing w:after="120"/>
              <w:jc w:val="both"/>
              <w:rPr>
                <w:rFonts w:asciiTheme="minorHAnsi" w:hAnsiTheme="minorHAnsi" w:cstheme="minorHAnsi"/>
                <w:szCs w:val="20"/>
              </w:rPr>
            </w:pPr>
            <w:r>
              <w:rPr>
                <w:rFonts w:asciiTheme="minorHAnsi" w:hAnsiTheme="minorHAnsi" w:cstheme="minorHAnsi"/>
                <w:szCs w:val="20"/>
              </w:rPr>
              <w:t xml:space="preserve">Written confirmation from each personnel on their availability for the entire duration of the contract. </w:t>
            </w:r>
          </w:p>
          <w:p w14:paraId="69E81272" w14:textId="4732B7C3" w:rsidR="00EA4C40" w:rsidRDefault="00EA4C40" w:rsidP="00EA4C40">
            <w:pPr>
              <w:spacing w:after="120"/>
              <w:jc w:val="both"/>
              <w:rPr>
                <w:rFonts w:asciiTheme="minorHAnsi" w:hAnsiTheme="minorHAnsi" w:cstheme="minorHAnsi"/>
                <w:szCs w:val="20"/>
              </w:rPr>
            </w:pPr>
          </w:p>
          <w:p w14:paraId="3B0E34BE" w14:textId="77777777" w:rsidR="00EA4C40" w:rsidRPr="00EA4C40" w:rsidRDefault="00EA4C40" w:rsidP="00EA4C40">
            <w:pPr>
              <w:spacing w:after="120"/>
              <w:jc w:val="both"/>
              <w:rPr>
                <w:rFonts w:asciiTheme="minorHAnsi" w:hAnsiTheme="minorHAnsi" w:cstheme="minorHAnsi"/>
                <w:szCs w:val="20"/>
              </w:rPr>
            </w:pPr>
          </w:p>
          <w:p w14:paraId="575B8719" w14:textId="419485DC" w:rsidR="00862617" w:rsidRPr="008F3AAE" w:rsidRDefault="00862617" w:rsidP="0043144B">
            <w:pPr>
              <w:pStyle w:val="ListParagraph"/>
              <w:numPr>
                <w:ilvl w:val="0"/>
                <w:numId w:val="7"/>
              </w:numPr>
              <w:spacing w:after="120"/>
              <w:jc w:val="both"/>
              <w:rPr>
                <w:rFonts w:asciiTheme="minorHAnsi" w:hAnsiTheme="minorHAnsi" w:cstheme="minorHAnsi"/>
                <w:b/>
                <w:szCs w:val="20"/>
              </w:rPr>
            </w:pPr>
            <w:r w:rsidRPr="008F3AAE">
              <w:rPr>
                <w:rFonts w:asciiTheme="minorHAnsi" w:hAnsiTheme="minorHAnsi" w:cstheme="minorHAnsi"/>
                <w:b/>
                <w:szCs w:val="20"/>
              </w:rPr>
              <w:t>K</w:t>
            </w:r>
            <w:r w:rsidR="00010C9B" w:rsidRPr="008F3AAE">
              <w:rPr>
                <w:rFonts w:asciiTheme="minorHAnsi" w:hAnsiTheme="minorHAnsi" w:cstheme="minorHAnsi"/>
                <w:b/>
                <w:szCs w:val="20"/>
              </w:rPr>
              <w:t>EY EXPERTS</w:t>
            </w:r>
          </w:p>
          <w:p w14:paraId="79E03125" w14:textId="77777777" w:rsidR="00010C9B" w:rsidRPr="008F3AAE" w:rsidRDefault="00010C9B" w:rsidP="00010C9B">
            <w:pPr>
              <w:pStyle w:val="ListParagraph"/>
              <w:spacing w:after="120"/>
              <w:ind w:left="1080"/>
              <w:jc w:val="both"/>
              <w:rPr>
                <w:rFonts w:asciiTheme="minorHAnsi" w:hAnsiTheme="minorHAnsi" w:cstheme="minorHAnsi"/>
                <w:b/>
                <w:szCs w:val="20"/>
              </w:rPr>
            </w:pPr>
          </w:p>
          <w:p w14:paraId="2A99148B" w14:textId="77777777" w:rsidR="00F2272A" w:rsidRDefault="00862617" w:rsidP="0043144B">
            <w:pPr>
              <w:pStyle w:val="ListParagraph"/>
              <w:numPr>
                <w:ilvl w:val="0"/>
                <w:numId w:val="8"/>
              </w:numPr>
              <w:spacing w:after="120"/>
              <w:jc w:val="both"/>
              <w:rPr>
                <w:rFonts w:asciiTheme="minorHAnsi" w:hAnsiTheme="minorHAnsi" w:cstheme="minorHAnsi"/>
                <w:b/>
                <w:szCs w:val="20"/>
              </w:rPr>
            </w:pPr>
            <w:r w:rsidRPr="008F3AAE">
              <w:rPr>
                <w:rFonts w:asciiTheme="minorHAnsi" w:hAnsiTheme="minorHAnsi" w:cstheme="minorHAnsi"/>
                <w:b/>
                <w:szCs w:val="20"/>
              </w:rPr>
              <w:t>Team leader</w:t>
            </w:r>
          </w:p>
          <w:p w14:paraId="0E561772" w14:textId="03172953" w:rsidR="005C082C" w:rsidRPr="00F2272A" w:rsidRDefault="00862617" w:rsidP="00F2272A">
            <w:pPr>
              <w:spacing w:after="120"/>
              <w:jc w:val="both"/>
              <w:rPr>
                <w:rFonts w:asciiTheme="minorHAnsi" w:hAnsiTheme="minorHAnsi" w:cstheme="minorHAnsi"/>
                <w:b/>
                <w:szCs w:val="20"/>
              </w:rPr>
            </w:pPr>
            <w:r w:rsidRPr="00F2272A">
              <w:rPr>
                <w:rFonts w:asciiTheme="minorHAnsi" w:hAnsiTheme="minorHAnsi" w:cstheme="minorHAnsi"/>
                <w:b/>
                <w:szCs w:val="20"/>
              </w:rPr>
              <w:t xml:space="preserve"> </w:t>
            </w:r>
            <w:r w:rsidR="00433D89" w:rsidRPr="00F2272A">
              <w:rPr>
                <w:rFonts w:asciiTheme="minorHAnsi" w:hAnsiTheme="minorHAnsi" w:cstheme="minorHAnsi"/>
                <w:b/>
              </w:rPr>
              <w:t>The Team leader</w:t>
            </w:r>
            <w:r w:rsidR="0032525B" w:rsidRPr="00F2272A">
              <w:rPr>
                <w:rFonts w:asciiTheme="minorHAnsi" w:hAnsiTheme="minorHAnsi" w:cstheme="minorHAnsi"/>
                <w:b/>
              </w:rPr>
              <w:t xml:space="preserve"> will have </w:t>
            </w:r>
            <w:r w:rsidRPr="00F2272A">
              <w:rPr>
                <w:rFonts w:asciiTheme="minorHAnsi" w:hAnsiTheme="minorHAnsi" w:cstheme="minorHAnsi"/>
                <w:b/>
              </w:rPr>
              <w:t>the following tasks:</w:t>
            </w:r>
          </w:p>
          <w:p w14:paraId="5A5813BB" w14:textId="71E82339" w:rsidR="00C51AC0" w:rsidRPr="008F3AAE" w:rsidRDefault="00C51AC0" w:rsidP="0043144B">
            <w:pPr>
              <w:pStyle w:val="ListParagraph"/>
              <w:numPr>
                <w:ilvl w:val="0"/>
                <w:numId w:val="6"/>
              </w:numPr>
              <w:spacing w:after="120"/>
              <w:jc w:val="both"/>
              <w:rPr>
                <w:rFonts w:asciiTheme="minorHAnsi" w:hAnsiTheme="minorHAnsi" w:cstheme="minorHAnsi"/>
              </w:rPr>
            </w:pPr>
            <w:r w:rsidRPr="008F3AAE">
              <w:rPr>
                <w:rFonts w:asciiTheme="minorHAnsi" w:hAnsiTheme="minorHAnsi" w:cstheme="minorHAnsi"/>
              </w:rPr>
              <w:t xml:space="preserve"> Lead, manage and coordinate all aspects of the project implementation</w:t>
            </w:r>
            <w:r w:rsidR="0032525B" w:rsidRPr="008F3AAE">
              <w:rPr>
                <w:rFonts w:asciiTheme="minorHAnsi" w:hAnsiTheme="minorHAnsi" w:cstheme="minorHAnsi"/>
              </w:rPr>
              <w:t>, including the management of the project team.</w:t>
            </w:r>
          </w:p>
          <w:p w14:paraId="4E5B7747" w14:textId="577F54A1" w:rsidR="00C51AC0" w:rsidRPr="008F3AAE" w:rsidRDefault="005C082C" w:rsidP="0043144B">
            <w:pPr>
              <w:pStyle w:val="ListParagraph"/>
              <w:numPr>
                <w:ilvl w:val="0"/>
                <w:numId w:val="6"/>
              </w:numPr>
              <w:spacing w:after="120"/>
              <w:jc w:val="both"/>
              <w:rPr>
                <w:rFonts w:asciiTheme="minorHAnsi" w:hAnsiTheme="minorHAnsi" w:cstheme="minorHAnsi"/>
              </w:rPr>
            </w:pPr>
            <w:r w:rsidRPr="008F3AAE">
              <w:rPr>
                <w:rFonts w:asciiTheme="minorHAnsi" w:hAnsiTheme="minorHAnsi" w:cstheme="minorHAnsi"/>
              </w:rPr>
              <w:t xml:space="preserve">Ensure quality check and timely submission of the following </w:t>
            </w:r>
            <w:r w:rsidR="00C51AC0" w:rsidRPr="008F3AAE">
              <w:rPr>
                <w:rFonts w:asciiTheme="minorHAnsi" w:hAnsiTheme="minorHAnsi" w:cstheme="minorHAnsi"/>
              </w:rPr>
              <w:t>deliverables</w:t>
            </w:r>
            <w:r w:rsidRPr="008F3AAE">
              <w:rPr>
                <w:rFonts w:asciiTheme="minorHAnsi" w:hAnsiTheme="minorHAnsi" w:cstheme="minorHAnsi"/>
              </w:rPr>
              <w:t>:</w:t>
            </w:r>
          </w:p>
          <w:p w14:paraId="055DB46B" w14:textId="3D56CC1A" w:rsidR="00C51AC0" w:rsidRPr="008F3AAE" w:rsidRDefault="00C51AC0" w:rsidP="0043144B">
            <w:pPr>
              <w:pStyle w:val="ListParagraph"/>
              <w:numPr>
                <w:ilvl w:val="1"/>
                <w:numId w:val="6"/>
              </w:numPr>
              <w:spacing w:after="120"/>
              <w:jc w:val="both"/>
              <w:rPr>
                <w:rFonts w:asciiTheme="minorHAnsi" w:hAnsiTheme="minorHAnsi" w:cstheme="minorHAnsi"/>
                <w:b/>
                <w:szCs w:val="20"/>
              </w:rPr>
            </w:pPr>
            <w:r w:rsidRPr="008F3AAE">
              <w:rPr>
                <w:rFonts w:asciiTheme="minorHAnsi" w:hAnsiTheme="minorHAnsi" w:cstheme="minorHAnsi"/>
                <w:szCs w:val="20"/>
              </w:rPr>
              <w:t>Detailed annual Action Plan</w:t>
            </w:r>
            <w:r w:rsidR="00557145" w:rsidRPr="008F3AAE">
              <w:rPr>
                <w:rFonts w:asciiTheme="minorHAnsi" w:hAnsiTheme="minorHAnsi" w:cstheme="minorHAnsi"/>
                <w:szCs w:val="20"/>
              </w:rPr>
              <w:t xml:space="preserve"> (for both Covid-19 and vaccine related)</w:t>
            </w:r>
            <w:r w:rsidRPr="008F3AAE">
              <w:rPr>
                <w:rFonts w:asciiTheme="minorHAnsi" w:hAnsiTheme="minorHAnsi" w:cstheme="minorHAnsi"/>
                <w:szCs w:val="20"/>
              </w:rPr>
              <w:t xml:space="preserve"> with relevant budget and evaluation indicator</w:t>
            </w:r>
            <w:r w:rsidRPr="008F3AAE">
              <w:rPr>
                <w:rFonts w:asciiTheme="minorHAnsi" w:hAnsiTheme="minorHAnsi" w:cstheme="minorHAnsi"/>
                <w:color w:val="000000" w:themeColor="text1"/>
                <w:szCs w:val="20"/>
              </w:rPr>
              <w:t>, within three weeks after contract signature</w:t>
            </w:r>
          </w:p>
          <w:p w14:paraId="0F73FAA9" w14:textId="39C62503" w:rsidR="00C51AC0" w:rsidRPr="008F3AAE" w:rsidRDefault="00C51AC0" w:rsidP="0043144B">
            <w:pPr>
              <w:pStyle w:val="ListParagraph"/>
              <w:numPr>
                <w:ilvl w:val="1"/>
                <w:numId w:val="6"/>
              </w:numPr>
              <w:spacing w:after="120"/>
              <w:jc w:val="both"/>
              <w:rPr>
                <w:rFonts w:asciiTheme="minorHAnsi" w:hAnsiTheme="minorHAnsi" w:cstheme="minorHAnsi"/>
                <w:b/>
                <w:szCs w:val="20"/>
              </w:rPr>
            </w:pPr>
            <w:r w:rsidRPr="008F3AAE">
              <w:rPr>
                <w:rFonts w:asciiTheme="minorHAnsi" w:hAnsiTheme="minorHAnsi" w:cstheme="minorHAnsi"/>
                <w:szCs w:val="20"/>
                <w:lang w:val="en-GB"/>
              </w:rPr>
              <w:t xml:space="preserve">Recommendation document on amendments </w:t>
            </w:r>
            <w:r w:rsidRPr="008F3AAE">
              <w:rPr>
                <w:rFonts w:asciiTheme="minorHAnsi" w:hAnsiTheme="minorHAnsi" w:cstheme="minorHAnsi"/>
                <w:szCs w:val="20"/>
              </w:rPr>
              <w:t>in communication campaign concept including branding and slogan, within 6 months after contract signature</w:t>
            </w:r>
          </w:p>
          <w:p w14:paraId="0186AD00" w14:textId="2A5B82D4" w:rsidR="00C51AC0" w:rsidRPr="008F3AAE" w:rsidRDefault="00C51AC0" w:rsidP="0043144B">
            <w:pPr>
              <w:pStyle w:val="ListParagraph"/>
              <w:numPr>
                <w:ilvl w:val="1"/>
                <w:numId w:val="6"/>
              </w:numPr>
              <w:spacing w:after="120"/>
              <w:jc w:val="both"/>
              <w:rPr>
                <w:rFonts w:asciiTheme="minorHAnsi" w:hAnsiTheme="minorHAnsi" w:cstheme="minorHAnsi"/>
                <w:b/>
                <w:szCs w:val="20"/>
              </w:rPr>
            </w:pPr>
            <w:r w:rsidRPr="008F3AAE">
              <w:rPr>
                <w:rFonts w:asciiTheme="minorHAnsi" w:hAnsiTheme="minorHAnsi" w:cstheme="minorHAnsi"/>
                <w:szCs w:val="20"/>
              </w:rPr>
              <w:t xml:space="preserve">Social media communication strategy, </w:t>
            </w:r>
            <w:r w:rsidRPr="008F3AAE">
              <w:rPr>
                <w:rFonts w:asciiTheme="minorHAnsi" w:hAnsiTheme="minorHAnsi" w:cstheme="minorHAnsi"/>
                <w:color w:val="000000" w:themeColor="text1"/>
                <w:szCs w:val="20"/>
              </w:rPr>
              <w:t>within three weeks after contract signature</w:t>
            </w:r>
          </w:p>
          <w:p w14:paraId="67924E58" w14:textId="30D6D2D6" w:rsidR="0032525B" w:rsidRPr="008F3AAE" w:rsidRDefault="00C51AC0" w:rsidP="0043144B">
            <w:pPr>
              <w:pStyle w:val="ListParagraph"/>
              <w:numPr>
                <w:ilvl w:val="1"/>
                <w:numId w:val="6"/>
              </w:numPr>
              <w:spacing w:after="120"/>
              <w:jc w:val="both"/>
              <w:rPr>
                <w:rFonts w:asciiTheme="minorHAnsi" w:hAnsiTheme="minorHAnsi" w:cstheme="minorHAnsi"/>
                <w:b/>
                <w:szCs w:val="20"/>
              </w:rPr>
            </w:pPr>
            <w:r w:rsidRPr="008F3AAE">
              <w:rPr>
                <w:rFonts w:asciiTheme="minorHAnsi" w:hAnsiTheme="minorHAnsi" w:cstheme="minorHAnsi"/>
                <w:color w:val="000000" w:themeColor="text1"/>
                <w:szCs w:val="20"/>
              </w:rPr>
              <w:t xml:space="preserve">All printed, photo and video materials outlines in the </w:t>
            </w:r>
            <w:proofErr w:type="spellStart"/>
            <w:r w:rsidRPr="008F3AAE">
              <w:rPr>
                <w:rFonts w:asciiTheme="minorHAnsi" w:hAnsiTheme="minorHAnsi" w:cstheme="minorHAnsi"/>
                <w:color w:val="000000" w:themeColor="text1"/>
                <w:szCs w:val="20"/>
              </w:rPr>
              <w:t>ToR</w:t>
            </w:r>
            <w:proofErr w:type="spellEnd"/>
          </w:p>
          <w:p w14:paraId="0BCE8D64" w14:textId="37F4DC94" w:rsidR="0032525B" w:rsidRPr="008F3AAE" w:rsidRDefault="0032525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Ensure provision of needs based training for</w:t>
            </w:r>
          </w:p>
          <w:p w14:paraId="17B5975A" w14:textId="1AA5318F" w:rsidR="00C51AC0" w:rsidRPr="008F3AAE" w:rsidRDefault="00C51AC0" w:rsidP="0043144B">
            <w:pPr>
              <w:pStyle w:val="ListParagraph"/>
              <w:numPr>
                <w:ilvl w:val="1"/>
                <w:numId w:val="6"/>
              </w:numPr>
              <w:spacing w:after="120"/>
              <w:jc w:val="both"/>
              <w:rPr>
                <w:rFonts w:asciiTheme="minorHAnsi" w:hAnsiTheme="minorHAnsi" w:cstheme="minorHAnsi"/>
                <w:szCs w:val="20"/>
              </w:rPr>
            </w:pPr>
            <w:proofErr w:type="gramStart"/>
            <w:r w:rsidRPr="008F3AAE">
              <w:rPr>
                <w:rFonts w:asciiTheme="minorHAnsi" w:hAnsiTheme="minorHAnsi" w:cstheme="minorHAnsi"/>
                <w:szCs w:val="20"/>
              </w:rPr>
              <w:t>health</w:t>
            </w:r>
            <w:proofErr w:type="gramEnd"/>
            <w:r w:rsidRPr="008F3AAE">
              <w:rPr>
                <w:rFonts w:asciiTheme="minorHAnsi" w:hAnsiTheme="minorHAnsi" w:cstheme="minorHAnsi"/>
                <w:szCs w:val="20"/>
              </w:rPr>
              <w:t xml:space="preserve"> care workers.</w:t>
            </w:r>
          </w:p>
          <w:p w14:paraId="3EB4CADB" w14:textId="378FD5FF" w:rsidR="00257FF0" w:rsidRPr="008F3AAE" w:rsidRDefault="0032525B" w:rsidP="0043144B">
            <w:pPr>
              <w:pStyle w:val="ListParagraph"/>
              <w:numPr>
                <w:ilvl w:val="1"/>
                <w:numId w:val="6"/>
              </w:numPr>
              <w:spacing w:after="120"/>
              <w:jc w:val="both"/>
              <w:rPr>
                <w:rFonts w:asciiTheme="minorHAnsi" w:hAnsiTheme="minorHAnsi" w:cstheme="minorHAnsi"/>
                <w:szCs w:val="20"/>
              </w:rPr>
            </w:pPr>
            <w:r w:rsidRPr="008F3AAE">
              <w:rPr>
                <w:rFonts w:asciiTheme="minorHAnsi" w:hAnsiTheme="minorHAnsi" w:cstheme="minorHAnsi"/>
                <w:szCs w:val="20"/>
              </w:rPr>
              <w:t>the relevant staff of the Ministry</w:t>
            </w:r>
          </w:p>
          <w:p w14:paraId="08DD1684" w14:textId="0991CA98" w:rsidR="00257FF0" w:rsidRPr="00A96CB8" w:rsidRDefault="00257FF0" w:rsidP="00A96CB8">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Ensure development of the digital communication platform</w:t>
            </w:r>
          </w:p>
          <w:p w14:paraId="421C1D92" w14:textId="76A3E6E0" w:rsidR="00433D89" w:rsidRPr="008F3AAE" w:rsidRDefault="0032525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Ensure excellent coordination and collaboration with the Ministry, other relevant state agencies and donor community.</w:t>
            </w:r>
          </w:p>
          <w:p w14:paraId="612C48E8" w14:textId="296C7DA0" w:rsidR="0032525B" w:rsidRPr="008F3AAE" w:rsidRDefault="0032525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Prepare quarterly progress reports with short PowerPoint presentations outlining key achievement, challenges and lessons learned. At the end of the project prepare and submit the final report.</w:t>
            </w:r>
          </w:p>
          <w:p w14:paraId="7BF3EB6B" w14:textId="77777777" w:rsidR="00C51AC0" w:rsidRPr="008F3AAE" w:rsidRDefault="00C51AC0" w:rsidP="00433D89">
            <w:pPr>
              <w:pStyle w:val="ListParagraph"/>
              <w:spacing w:after="120"/>
              <w:ind w:left="-648"/>
              <w:jc w:val="both"/>
              <w:rPr>
                <w:rFonts w:asciiTheme="minorHAnsi" w:hAnsiTheme="minorHAnsi" w:cstheme="minorHAnsi"/>
                <w:szCs w:val="20"/>
              </w:rPr>
            </w:pPr>
          </w:p>
          <w:p w14:paraId="72DB3647" w14:textId="77777777" w:rsidR="00A96CB8" w:rsidRDefault="00A96CB8" w:rsidP="00433D89">
            <w:pPr>
              <w:spacing w:after="120"/>
              <w:jc w:val="both"/>
              <w:rPr>
                <w:rFonts w:asciiTheme="minorHAnsi" w:hAnsiTheme="minorHAnsi" w:cstheme="minorHAnsi"/>
                <w:b/>
                <w:szCs w:val="20"/>
              </w:rPr>
            </w:pPr>
          </w:p>
          <w:p w14:paraId="50ACEF21" w14:textId="0AEAF58F" w:rsidR="00C51AC0" w:rsidRPr="008F3AAE" w:rsidRDefault="00433D89" w:rsidP="00433D89">
            <w:pPr>
              <w:spacing w:after="120"/>
              <w:jc w:val="both"/>
              <w:rPr>
                <w:rFonts w:asciiTheme="minorHAnsi" w:hAnsiTheme="minorHAnsi" w:cstheme="minorHAnsi"/>
                <w:b/>
                <w:szCs w:val="20"/>
              </w:rPr>
            </w:pPr>
            <w:bookmarkStart w:id="0" w:name="_GoBack"/>
            <w:bookmarkEnd w:id="0"/>
            <w:r w:rsidRPr="008F3AAE">
              <w:rPr>
                <w:rFonts w:asciiTheme="minorHAnsi" w:hAnsiTheme="minorHAnsi" w:cstheme="minorHAnsi"/>
                <w:b/>
                <w:szCs w:val="20"/>
              </w:rPr>
              <w:lastRenderedPageBreak/>
              <w:t>Qualifications Require</w:t>
            </w:r>
          </w:p>
          <w:p w14:paraId="3E8DC432" w14:textId="05C20A70" w:rsidR="00CA1C3B" w:rsidRPr="008F3AAE" w:rsidRDefault="00CA1C3B" w:rsidP="0043144B">
            <w:pPr>
              <w:pStyle w:val="ListParagraph"/>
              <w:numPr>
                <w:ilvl w:val="0"/>
                <w:numId w:val="6"/>
              </w:numPr>
              <w:spacing w:after="120"/>
              <w:jc w:val="both"/>
              <w:rPr>
                <w:rFonts w:asciiTheme="minorHAnsi" w:hAnsiTheme="minorHAnsi" w:cstheme="minorHAnsi"/>
                <w:b/>
                <w:szCs w:val="20"/>
              </w:rPr>
            </w:pPr>
            <w:r w:rsidRPr="008F3AAE">
              <w:rPr>
                <w:rFonts w:asciiTheme="minorHAnsi" w:hAnsiTheme="minorHAnsi" w:cstheme="minorHAnsi"/>
              </w:rPr>
              <w:t>Master’s or bachelor’s degree in Public or Business Administration or related fields (or equivalent work experience) with a minimum of 5 years (with master’s) or 10 years (with bachelor’s) of  relevant experience</w:t>
            </w:r>
          </w:p>
          <w:p w14:paraId="651E4556" w14:textId="0BB1C98C" w:rsidR="00433D89" w:rsidRPr="008F3AAE" w:rsidRDefault="00433D89" w:rsidP="0043144B">
            <w:pPr>
              <w:pStyle w:val="ListParagraph"/>
              <w:numPr>
                <w:ilvl w:val="0"/>
                <w:numId w:val="6"/>
              </w:numPr>
              <w:spacing w:after="120"/>
              <w:jc w:val="both"/>
              <w:rPr>
                <w:rFonts w:asciiTheme="minorHAnsi" w:hAnsiTheme="minorHAnsi" w:cstheme="minorHAnsi"/>
                <w:b/>
                <w:szCs w:val="20"/>
              </w:rPr>
            </w:pPr>
            <w:r w:rsidRPr="008F3AAE">
              <w:rPr>
                <w:rFonts w:asciiTheme="minorHAnsi" w:hAnsiTheme="minorHAnsi" w:cstheme="minorHAnsi"/>
              </w:rPr>
              <w:t>At least 5 years of previous experience in designing and implementing communication Strategies as a team leader</w:t>
            </w:r>
          </w:p>
          <w:p w14:paraId="6C2BF37E" w14:textId="51E53431" w:rsidR="00433D89" w:rsidRPr="008F3AAE" w:rsidRDefault="00433D89" w:rsidP="0043144B">
            <w:pPr>
              <w:pStyle w:val="ListParagraph"/>
              <w:numPr>
                <w:ilvl w:val="0"/>
                <w:numId w:val="6"/>
              </w:numPr>
              <w:spacing w:after="120"/>
              <w:jc w:val="both"/>
              <w:rPr>
                <w:rFonts w:asciiTheme="minorHAnsi" w:hAnsiTheme="minorHAnsi" w:cstheme="minorHAnsi"/>
                <w:b/>
                <w:szCs w:val="20"/>
              </w:rPr>
            </w:pPr>
            <w:r w:rsidRPr="008F3AAE">
              <w:rPr>
                <w:rFonts w:asciiTheme="minorHAnsi" w:hAnsiTheme="minorHAnsi" w:cstheme="minorHAnsi"/>
              </w:rPr>
              <w:t>Demonstrated capacity to manage complex projects and coordinate multicultural team</w:t>
            </w:r>
          </w:p>
          <w:p w14:paraId="4C1B6DEB" w14:textId="77777777" w:rsidR="00433D89" w:rsidRPr="008F3AAE" w:rsidRDefault="00433D89" w:rsidP="0043144B">
            <w:pPr>
              <w:pStyle w:val="ListParagraph"/>
              <w:numPr>
                <w:ilvl w:val="0"/>
                <w:numId w:val="6"/>
              </w:numPr>
              <w:spacing w:after="120"/>
              <w:jc w:val="both"/>
              <w:rPr>
                <w:rFonts w:asciiTheme="minorHAnsi" w:hAnsiTheme="minorHAnsi" w:cstheme="minorHAnsi"/>
                <w:b/>
                <w:szCs w:val="20"/>
              </w:rPr>
            </w:pPr>
            <w:r w:rsidRPr="008F3AAE">
              <w:rPr>
                <w:rFonts w:asciiTheme="minorHAnsi" w:hAnsiTheme="minorHAnsi" w:cstheme="minorHAnsi"/>
              </w:rPr>
              <w:t>At least of 3 years of previous experience of working for the World Bank (or other donors) similar projects.</w:t>
            </w:r>
          </w:p>
          <w:p w14:paraId="25AECFED" w14:textId="35B11914" w:rsidR="00433D89" w:rsidRPr="008F3AAE" w:rsidRDefault="00433D89" w:rsidP="0043144B">
            <w:pPr>
              <w:pStyle w:val="ListParagraph"/>
              <w:numPr>
                <w:ilvl w:val="0"/>
                <w:numId w:val="6"/>
              </w:numPr>
              <w:spacing w:after="120"/>
              <w:jc w:val="both"/>
              <w:rPr>
                <w:rFonts w:asciiTheme="minorHAnsi" w:hAnsiTheme="minorHAnsi" w:cstheme="minorHAnsi"/>
                <w:b/>
                <w:szCs w:val="20"/>
              </w:rPr>
            </w:pPr>
            <w:r w:rsidRPr="008F3AAE">
              <w:rPr>
                <w:rFonts w:asciiTheme="minorHAnsi" w:hAnsiTheme="minorHAnsi" w:cstheme="minorHAnsi"/>
              </w:rPr>
              <w:t>Demonstrated capacity to understand and analyze information and communication flows;</w:t>
            </w:r>
          </w:p>
          <w:p w14:paraId="661BD3E1" w14:textId="39875309" w:rsidR="00433D89" w:rsidRPr="008F3AAE" w:rsidRDefault="00433D89" w:rsidP="0043144B">
            <w:pPr>
              <w:pStyle w:val="ListParagraph"/>
              <w:numPr>
                <w:ilvl w:val="0"/>
                <w:numId w:val="6"/>
              </w:numPr>
              <w:spacing w:after="120"/>
              <w:jc w:val="both"/>
              <w:rPr>
                <w:rFonts w:asciiTheme="minorHAnsi" w:hAnsiTheme="minorHAnsi" w:cstheme="minorHAnsi"/>
              </w:rPr>
            </w:pPr>
            <w:r w:rsidRPr="008F3AAE">
              <w:rPr>
                <w:rFonts w:asciiTheme="minorHAnsi" w:hAnsiTheme="minorHAnsi" w:cstheme="minorHAnsi"/>
              </w:rPr>
              <w:t xml:space="preserve">Excellent communication and reporting skills, </w:t>
            </w:r>
            <w:r w:rsidR="00415BE0" w:rsidRPr="008F3AAE">
              <w:rPr>
                <w:rFonts w:asciiTheme="minorHAnsi" w:hAnsiTheme="minorHAnsi" w:cstheme="minorHAnsi"/>
              </w:rPr>
              <w:t xml:space="preserve">In English and Georgian, </w:t>
            </w:r>
            <w:r w:rsidRPr="008F3AAE">
              <w:rPr>
                <w:rFonts w:asciiTheme="minorHAnsi" w:hAnsiTheme="minorHAnsi" w:cstheme="minorHAnsi"/>
              </w:rPr>
              <w:t>both written and oral</w:t>
            </w:r>
          </w:p>
          <w:p w14:paraId="1CDEB313" w14:textId="740B08C0" w:rsidR="00433D89" w:rsidRPr="008F3AAE" w:rsidRDefault="00433D89" w:rsidP="0043144B">
            <w:pPr>
              <w:pStyle w:val="ListParagraph"/>
              <w:numPr>
                <w:ilvl w:val="0"/>
                <w:numId w:val="6"/>
              </w:numPr>
              <w:spacing w:after="120"/>
              <w:jc w:val="both"/>
              <w:rPr>
                <w:rFonts w:asciiTheme="minorHAnsi" w:hAnsiTheme="minorHAnsi" w:cstheme="minorHAnsi"/>
              </w:rPr>
            </w:pPr>
            <w:r w:rsidRPr="008F3AAE">
              <w:rPr>
                <w:rFonts w:asciiTheme="minorHAnsi" w:hAnsiTheme="minorHAnsi" w:cstheme="minorHAnsi"/>
              </w:rPr>
              <w:t>Knowledge of the health sector in Georgia, will be an asset.</w:t>
            </w:r>
          </w:p>
          <w:p w14:paraId="299130EF" w14:textId="09A42AE0" w:rsidR="00433D89" w:rsidRPr="008F3AAE" w:rsidRDefault="00433D89" w:rsidP="00433D89">
            <w:pPr>
              <w:pStyle w:val="ListParagraph"/>
              <w:spacing w:after="120"/>
              <w:jc w:val="both"/>
              <w:rPr>
                <w:rFonts w:asciiTheme="minorHAnsi" w:hAnsiTheme="minorHAnsi" w:cstheme="minorHAnsi"/>
                <w:b/>
                <w:szCs w:val="20"/>
              </w:rPr>
            </w:pPr>
            <w:r w:rsidRPr="008F3AAE">
              <w:rPr>
                <w:rFonts w:asciiTheme="minorHAnsi" w:hAnsiTheme="minorHAnsi" w:cstheme="minorHAnsi"/>
              </w:rPr>
              <w:t xml:space="preserve"> </w:t>
            </w:r>
          </w:p>
          <w:p w14:paraId="4CAB5A77" w14:textId="333E6DC9" w:rsidR="00862617" w:rsidRPr="008F3AAE" w:rsidRDefault="00557145" w:rsidP="0043144B">
            <w:pPr>
              <w:pStyle w:val="ListParagraph"/>
              <w:numPr>
                <w:ilvl w:val="0"/>
                <w:numId w:val="8"/>
              </w:numPr>
              <w:spacing w:after="120"/>
              <w:jc w:val="both"/>
              <w:rPr>
                <w:rFonts w:asciiTheme="minorHAnsi" w:hAnsiTheme="minorHAnsi" w:cstheme="minorHAnsi"/>
                <w:b/>
                <w:szCs w:val="20"/>
              </w:rPr>
            </w:pPr>
            <w:r w:rsidRPr="008F3AAE">
              <w:rPr>
                <w:rFonts w:asciiTheme="minorHAnsi" w:hAnsiTheme="minorHAnsi" w:cstheme="minorHAnsi"/>
                <w:b/>
                <w:szCs w:val="20"/>
              </w:rPr>
              <w:t>International Communication Expert</w:t>
            </w:r>
          </w:p>
          <w:p w14:paraId="7965D523" w14:textId="276B9840" w:rsidR="00557145" w:rsidRPr="008F3AAE" w:rsidRDefault="00557145" w:rsidP="00557145">
            <w:pPr>
              <w:spacing w:after="120"/>
              <w:jc w:val="both"/>
              <w:rPr>
                <w:rFonts w:asciiTheme="minorHAnsi" w:hAnsiTheme="minorHAnsi" w:cstheme="minorHAnsi"/>
                <w:b/>
                <w:szCs w:val="20"/>
              </w:rPr>
            </w:pPr>
            <w:r w:rsidRPr="008F3AAE">
              <w:rPr>
                <w:rFonts w:asciiTheme="minorHAnsi" w:hAnsiTheme="minorHAnsi" w:cstheme="minorHAnsi"/>
                <w:b/>
                <w:szCs w:val="20"/>
              </w:rPr>
              <w:t>The International E</w:t>
            </w:r>
            <w:r w:rsidR="008F3AAE">
              <w:rPr>
                <w:rFonts w:asciiTheme="minorHAnsi" w:hAnsiTheme="minorHAnsi" w:cstheme="minorHAnsi"/>
                <w:b/>
                <w:szCs w:val="20"/>
              </w:rPr>
              <w:t>xpert</w:t>
            </w:r>
            <w:r w:rsidRPr="008F3AAE">
              <w:rPr>
                <w:rFonts w:asciiTheme="minorHAnsi" w:hAnsiTheme="minorHAnsi" w:cstheme="minorHAnsi"/>
                <w:b/>
                <w:szCs w:val="20"/>
              </w:rPr>
              <w:t xml:space="preserve"> will have the following tasks:</w:t>
            </w:r>
          </w:p>
          <w:p w14:paraId="59C669AA" w14:textId="77777777" w:rsidR="00B51085" w:rsidRPr="008F3AAE" w:rsidRDefault="00557145" w:rsidP="00557145">
            <w:pPr>
              <w:spacing w:after="120"/>
              <w:rPr>
                <w:rFonts w:asciiTheme="minorHAnsi" w:hAnsiTheme="minorHAnsi" w:cstheme="minorHAnsi"/>
                <w:szCs w:val="20"/>
              </w:rPr>
            </w:pPr>
            <w:r w:rsidRPr="008F3AAE">
              <w:rPr>
                <w:rFonts w:asciiTheme="minorHAnsi" w:hAnsiTheme="minorHAnsi" w:cstheme="minorHAnsi"/>
                <w:szCs w:val="20"/>
              </w:rPr>
              <w:t xml:space="preserve">In close collaboration with Local Communication Expert </w:t>
            </w:r>
          </w:p>
          <w:p w14:paraId="596A1D59" w14:textId="293C8998" w:rsidR="00557145" w:rsidRPr="008F3AAE" w:rsidRDefault="00557145" w:rsidP="0043144B">
            <w:pPr>
              <w:pStyle w:val="ListParagraph"/>
              <w:numPr>
                <w:ilvl w:val="0"/>
                <w:numId w:val="6"/>
              </w:numPr>
              <w:spacing w:after="120"/>
              <w:rPr>
                <w:rFonts w:asciiTheme="minorHAnsi" w:hAnsiTheme="minorHAnsi" w:cstheme="minorHAnsi"/>
                <w:szCs w:val="20"/>
              </w:rPr>
            </w:pPr>
            <w:r w:rsidRPr="008F3AAE">
              <w:rPr>
                <w:rFonts w:asciiTheme="minorHAnsi" w:hAnsiTheme="minorHAnsi" w:cstheme="minorHAnsi"/>
                <w:szCs w:val="20"/>
              </w:rPr>
              <w:t xml:space="preserve">timely develop </w:t>
            </w:r>
            <w:r w:rsidR="008F1D76" w:rsidRPr="008F3AAE">
              <w:rPr>
                <w:rFonts w:asciiTheme="minorHAnsi" w:hAnsiTheme="minorHAnsi" w:cstheme="minorHAnsi"/>
                <w:szCs w:val="20"/>
              </w:rPr>
              <w:t>and implement</w:t>
            </w:r>
          </w:p>
          <w:p w14:paraId="74BE56DA" w14:textId="6ABA95CD" w:rsidR="00557145" w:rsidRPr="008F3AAE" w:rsidRDefault="00B51085" w:rsidP="0043144B">
            <w:pPr>
              <w:pStyle w:val="ListParagraph"/>
              <w:numPr>
                <w:ilvl w:val="1"/>
                <w:numId w:val="6"/>
              </w:numPr>
              <w:spacing w:after="120"/>
              <w:rPr>
                <w:rFonts w:asciiTheme="minorHAnsi" w:hAnsiTheme="minorHAnsi" w:cstheme="minorHAnsi"/>
                <w:szCs w:val="20"/>
              </w:rPr>
            </w:pPr>
            <w:r w:rsidRPr="008F3AAE">
              <w:rPr>
                <w:rFonts w:asciiTheme="minorHAnsi" w:hAnsiTheme="minorHAnsi" w:cstheme="minorHAnsi"/>
                <w:szCs w:val="20"/>
              </w:rPr>
              <w:t>D</w:t>
            </w:r>
            <w:r w:rsidR="00557145" w:rsidRPr="008F3AAE">
              <w:rPr>
                <w:rFonts w:asciiTheme="minorHAnsi" w:hAnsiTheme="minorHAnsi" w:cstheme="minorHAnsi"/>
                <w:szCs w:val="20"/>
              </w:rPr>
              <w:t>etailed annual Action Plan (both Covid-19 and vaccine related) with relevant budget and evaluation indicator</w:t>
            </w:r>
            <w:r w:rsidRPr="008F3AAE">
              <w:rPr>
                <w:rFonts w:asciiTheme="minorHAnsi" w:hAnsiTheme="minorHAnsi" w:cstheme="minorHAnsi"/>
                <w:color w:val="000000" w:themeColor="text1"/>
                <w:szCs w:val="20"/>
              </w:rPr>
              <w:t xml:space="preserve"> (deadline: within </w:t>
            </w:r>
            <w:r w:rsidR="00557145" w:rsidRPr="008F3AAE">
              <w:rPr>
                <w:rFonts w:asciiTheme="minorHAnsi" w:hAnsiTheme="minorHAnsi" w:cstheme="minorHAnsi"/>
                <w:color w:val="000000" w:themeColor="text1"/>
                <w:szCs w:val="20"/>
              </w:rPr>
              <w:t>three weeks after contract signature</w:t>
            </w:r>
            <w:r w:rsidRPr="008F3AAE">
              <w:rPr>
                <w:rFonts w:asciiTheme="minorHAnsi" w:hAnsiTheme="minorHAnsi" w:cstheme="minorHAnsi"/>
                <w:color w:val="000000" w:themeColor="text1"/>
                <w:szCs w:val="20"/>
              </w:rPr>
              <w:t>)</w:t>
            </w:r>
            <w:r w:rsidR="00557145" w:rsidRPr="008F3AAE">
              <w:rPr>
                <w:rFonts w:asciiTheme="minorHAnsi" w:hAnsiTheme="minorHAnsi" w:cstheme="minorHAnsi"/>
                <w:color w:val="000000" w:themeColor="text1"/>
                <w:szCs w:val="20"/>
              </w:rPr>
              <w:t xml:space="preserve">; </w:t>
            </w:r>
          </w:p>
          <w:p w14:paraId="4516ED72" w14:textId="3FBF3715" w:rsidR="00557145" w:rsidRPr="008F3AAE" w:rsidRDefault="00557145" w:rsidP="0043144B">
            <w:pPr>
              <w:pStyle w:val="ListParagraph"/>
              <w:numPr>
                <w:ilvl w:val="1"/>
                <w:numId w:val="6"/>
              </w:numPr>
              <w:spacing w:after="120"/>
              <w:rPr>
                <w:rFonts w:asciiTheme="minorHAnsi" w:hAnsiTheme="minorHAnsi" w:cstheme="minorHAnsi"/>
                <w:szCs w:val="20"/>
              </w:rPr>
            </w:pPr>
            <w:r w:rsidRPr="008F3AAE">
              <w:rPr>
                <w:rFonts w:asciiTheme="minorHAnsi" w:hAnsiTheme="minorHAnsi" w:cstheme="minorHAnsi"/>
                <w:szCs w:val="20"/>
                <w:lang w:val="en-GB"/>
              </w:rPr>
              <w:t xml:space="preserve">Recommendation document on amendments </w:t>
            </w:r>
            <w:r w:rsidRPr="008F3AAE">
              <w:rPr>
                <w:rFonts w:asciiTheme="minorHAnsi" w:hAnsiTheme="minorHAnsi" w:cstheme="minorHAnsi"/>
                <w:szCs w:val="20"/>
              </w:rPr>
              <w:t>in communication campaign concept including branding and slogan</w:t>
            </w:r>
            <w:r w:rsidR="00B51085" w:rsidRPr="008F3AAE">
              <w:rPr>
                <w:rFonts w:asciiTheme="minorHAnsi" w:hAnsiTheme="minorHAnsi" w:cstheme="minorHAnsi"/>
                <w:szCs w:val="20"/>
              </w:rPr>
              <w:t xml:space="preserve"> (deadline: within </w:t>
            </w:r>
            <w:r w:rsidRPr="008F3AAE">
              <w:rPr>
                <w:rFonts w:asciiTheme="minorHAnsi" w:hAnsiTheme="minorHAnsi" w:cstheme="minorHAnsi"/>
                <w:szCs w:val="20"/>
              </w:rPr>
              <w:t>6 months after contract signature</w:t>
            </w:r>
            <w:r w:rsidR="00B51085" w:rsidRPr="008F3AAE">
              <w:rPr>
                <w:rFonts w:asciiTheme="minorHAnsi" w:hAnsiTheme="minorHAnsi" w:cstheme="minorHAnsi"/>
                <w:szCs w:val="20"/>
              </w:rPr>
              <w:t>)</w:t>
            </w:r>
            <w:r w:rsidRPr="008F3AAE">
              <w:rPr>
                <w:rFonts w:asciiTheme="minorHAnsi" w:hAnsiTheme="minorHAnsi" w:cstheme="minorHAnsi"/>
                <w:szCs w:val="20"/>
              </w:rPr>
              <w:t xml:space="preserve">; </w:t>
            </w:r>
          </w:p>
          <w:p w14:paraId="7D067B60" w14:textId="7D49CE8D" w:rsidR="00557145" w:rsidRPr="008F3AAE" w:rsidRDefault="00557145" w:rsidP="0043144B">
            <w:pPr>
              <w:pStyle w:val="ListParagraph"/>
              <w:numPr>
                <w:ilvl w:val="1"/>
                <w:numId w:val="6"/>
              </w:numPr>
              <w:spacing w:after="120"/>
              <w:jc w:val="both"/>
              <w:rPr>
                <w:rFonts w:asciiTheme="minorHAnsi" w:hAnsiTheme="minorHAnsi" w:cstheme="minorHAnsi"/>
                <w:b/>
                <w:szCs w:val="20"/>
              </w:rPr>
            </w:pPr>
            <w:r w:rsidRPr="008F3AAE">
              <w:rPr>
                <w:rFonts w:asciiTheme="minorHAnsi" w:hAnsiTheme="minorHAnsi" w:cstheme="minorHAnsi"/>
                <w:szCs w:val="20"/>
              </w:rPr>
              <w:t>Social media communication strategy</w:t>
            </w:r>
            <w:r w:rsidR="00B51085" w:rsidRPr="008F3AAE">
              <w:rPr>
                <w:rFonts w:asciiTheme="minorHAnsi" w:hAnsiTheme="minorHAnsi" w:cstheme="minorHAnsi"/>
                <w:szCs w:val="20"/>
              </w:rPr>
              <w:t xml:space="preserve"> (deadline </w:t>
            </w:r>
            <w:r w:rsidRPr="008F3AAE">
              <w:rPr>
                <w:rFonts w:asciiTheme="minorHAnsi" w:hAnsiTheme="minorHAnsi" w:cstheme="minorHAnsi"/>
                <w:color w:val="000000" w:themeColor="text1"/>
                <w:szCs w:val="20"/>
              </w:rPr>
              <w:t>within three weeks after contract signature</w:t>
            </w:r>
            <w:r w:rsidR="00B51085" w:rsidRPr="008F3AAE">
              <w:rPr>
                <w:rFonts w:asciiTheme="minorHAnsi" w:hAnsiTheme="minorHAnsi" w:cstheme="minorHAnsi"/>
                <w:color w:val="000000" w:themeColor="text1"/>
                <w:szCs w:val="20"/>
              </w:rPr>
              <w:t>);</w:t>
            </w:r>
          </w:p>
          <w:p w14:paraId="1385E9A4" w14:textId="35773B66" w:rsidR="00B51085" w:rsidRPr="008F3AAE" w:rsidRDefault="00B51085"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Oversee and participat</w:t>
            </w:r>
            <w:r w:rsidR="00C72552" w:rsidRPr="008F3AAE">
              <w:rPr>
                <w:rFonts w:asciiTheme="minorHAnsi" w:hAnsiTheme="minorHAnsi" w:cstheme="minorHAnsi"/>
                <w:szCs w:val="20"/>
              </w:rPr>
              <w:t xml:space="preserve">e in the design and content </w:t>
            </w:r>
            <w:r w:rsidRPr="008F3AAE">
              <w:rPr>
                <w:rFonts w:asciiTheme="minorHAnsi" w:hAnsiTheme="minorHAnsi" w:cstheme="minorHAnsi"/>
                <w:szCs w:val="20"/>
              </w:rPr>
              <w:t>of</w:t>
            </w:r>
            <w:r w:rsidR="00C72552" w:rsidRPr="008F3AAE">
              <w:rPr>
                <w:rFonts w:asciiTheme="minorHAnsi" w:hAnsiTheme="minorHAnsi" w:cstheme="minorHAnsi"/>
                <w:szCs w:val="20"/>
              </w:rPr>
              <w:t xml:space="preserve"> a)</w:t>
            </w:r>
            <w:r w:rsidRPr="008F3AAE">
              <w:rPr>
                <w:rFonts w:asciiTheme="minorHAnsi" w:hAnsiTheme="minorHAnsi" w:cstheme="minorHAnsi"/>
                <w:szCs w:val="20"/>
              </w:rPr>
              <w:t xml:space="preserve"> the massage boxes (for both Covid-19 and Vaccine related) for each segment of communication target audiences;</w:t>
            </w:r>
            <w:r w:rsidR="00C72552" w:rsidRPr="008F3AAE">
              <w:rPr>
                <w:rFonts w:asciiTheme="minorHAnsi" w:hAnsiTheme="minorHAnsi" w:cstheme="minorHAnsi"/>
                <w:szCs w:val="20"/>
              </w:rPr>
              <w:t xml:space="preserve"> </w:t>
            </w:r>
            <w:r w:rsidR="00CA1C3B" w:rsidRPr="008F3AAE">
              <w:rPr>
                <w:rFonts w:asciiTheme="minorHAnsi" w:hAnsiTheme="minorHAnsi" w:cstheme="minorHAnsi"/>
                <w:szCs w:val="20"/>
              </w:rPr>
              <w:t>b) printed</w:t>
            </w:r>
            <w:r w:rsidRPr="008F3AAE">
              <w:rPr>
                <w:rFonts w:asciiTheme="minorHAnsi" w:hAnsiTheme="minorHAnsi" w:cstheme="minorHAnsi"/>
                <w:szCs w:val="20"/>
              </w:rPr>
              <w:t>, photo and video materials for web and FB placement and TV advertisement.</w:t>
            </w:r>
          </w:p>
          <w:p w14:paraId="2CDE0720" w14:textId="40F8E652" w:rsidR="00512D6C" w:rsidRPr="008F3AAE" w:rsidRDefault="00512D6C"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Systematize media relations through intensification of the relations with the media ensuring the accurate and comprehensive news coverage of the project activities</w:t>
            </w:r>
          </w:p>
          <w:p w14:paraId="27A8BB39" w14:textId="4113BD47" w:rsidR="00C72552" w:rsidRDefault="00C72552"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Address concerns, misinformation and inform public through strengthening of digital listening and media monitoring capacity.</w:t>
            </w:r>
          </w:p>
          <w:p w14:paraId="2D512C67" w14:textId="151E082C" w:rsidR="004B1782" w:rsidRPr="008F3AAE" w:rsidRDefault="004B1782" w:rsidP="0043144B">
            <w:pPr>
              <w:pStyle w:val="ListParagraph"/>
              <w:numPr>
                <w:ilvl w:val="0"/>
                <w:numId w:val="6"/>
              </w:numPr>
              <w:spacing w:after="120"/>
              <w:jc w:val="both"/>
              <w:rPr>
                <w:rFonts w:asciiTheme="minorHAnsi" w:hAnsiTheme="minorHAnsi" w:cstheme="minorHAnsi"/>
                <w:szCs w:val="20"/>
              </w:rPr>
            </w:pPr>
            <w:r>
              <w:rPr>
                <w:rFonts w:asciiTheme="minorHAnsi" w:hAnsiTheme="minorHAnsi" w:cstheme="minorHAnsi"/>
                <w:szCs w:val="20"/>
              </w:rPr>
              <w:t>Reports to the Teal Leader.</w:t>
            </w:r>
          </w:p>
          <w:p w14:paraId="4ACC666F" w14:textId="77777777" w:rsidR="00C72552" w:rsidRPr="008F3AAE" w:rsidRDefault="00C72552" w:rsidP="00C72552">
            <w:pPr>
              <w:spacing w:after="120"/>
              <w:jc w:val="both"/>
              <w:rPr>
                <w:rFonts w:asciiTheme="minorHAnsi" w:hAnsiTheme="minorHAnsi" w:cstheme="minorHAnsi"/>
                <w:b/>
                <w:szCs w:val="20"/>
              </w:rPr>
            </w:pPr>
            <w:r w:rsidRPr="008F3AAE">
              <w:rPr>
                <w:rFonts w:asciiTheme="minorHAnsi" w:hAnsiTheme="minorHAnsi" w:cstheme="minorHAnsi"/>
                <w:b/>
                <w:szCs w:val="20"/>
              </w:rPr>
              <w:t>Qualifications Require</w:t>
            </w:r>
          </w:p>
          <w:p w14:paraId="798E2389" w14:textId="77777777" w:rsidR="00C72552" w:rsidRPr="00C72552" w:rsidRDefault="00C72552" w:rsidP="00C72552">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5CF62D4A" w14:textId="77777777" w:rsidR="00C72552" w:rsidRPr="00C72552" w:rsidRDefault="00C72552" w:rsidP="00C72552">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6B3446B9" w14:textId="77777777" w:rsidR="00C72552" w:rsidRPr="00C72552" w:rsidRDefault="00C72552" w:rsidP="00C72552">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4529C305" w14:textId="77777777" w:rsidR="00C72552" w:rsidRPr="00C72552" w:rsidRDefault="00C72552" w:rsidP="00C72552">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6E2B724D" w14:textId="77777777" w:rsidR="00C72552" w:rsidRPr="00C72552" w:rsidRDefault="00C72552" w:rsidP="00C72552">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13CCEBDC" w14:textId="77777777" w:rsidR="00C72552" w:rsidRPr="00C72552" w:rsidRDefault="00C72552" w:rsidP="00C72552">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2BA66E20" w14:textId="77777777" w:rsidR="00CA1C3B" w:rsidRPr="00CA1C3B" w:rsidRDefault="00CA1C3B" w:rsidP="00CA1C3B">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2ADB9E76" w14:textId="77777777" w:rsidR="00CA1C3B" w:rsidRPr="00CA1C3B" w:rsidRDefault="00CA1C3B" w:rsidP="00CA1C3B">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465AF0BB" w14:textId="77777777" w:rsidR="00CA1C3B" w:rsidRPr="00CA1C3B" w:rsidRDefault="00CA1C3B" w:rsidP="00CA1C3B">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5881B93E" w14:textId="77777777" w:rsidR="00CA1C3B" w:rsidRPr="00CA1C3B" w:rsidRDefault="00CA1C3B" w:rsidP="00CA1C3B">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03AC6E92" w14:textId="77777777" w:rsidR="00CA1C3B" w:rsidRPr="00CA1C3B" w:rsidRDefault="00CA1C3B" w:rsidP="00CA1C3B">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091A91DD" w14:textId="77777777" w:rsidR="00CA1C3B" w:rsidRPr="00CA1C3B" w:rsidRDefault="00CA1C3B" w:rsidP="00CA1C3B">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15DB34E7" w14:textId="454C033A" w:rsidR="00C72552" w:rsidRPr="008F3AAE" w:rsidRDefault="00CA1C3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Master’s or bachelor’s degree in communication, journalism, marketing, media or related fields (or equivalent work experience) with a minimum of 5 years (with master’s) or 10 years (with bachelor’s) of relevant experience</w:t>
            </w:r>
          </w:p>
          <w:p w14:paraId="0E89FD55" w14:textId="6273F718" w:rsidR="00C72552" w:rsidRPr="008F3AAE" w:rsidRDefault="00C72552"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5 years of experience in Strategic Communications and Public Relations</w:t>
            </w:r>
          </w:p>
          <w:p w14:paraId="5EC867D0" w14:textId="77777777" w:rsidR="00C72552" w:rsidRPr="008F3AAE" w:rsidRDefault="00C72552"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3-5 years of experience in the implementation of a project of a similar scale and scope</w:t>
            </w:r>
          </w:p>
          <w:p w14:paraId="494390C5" w14:textId="77777777" w:rsidR="00C72552" w:rsidRPr="008F3AAE" w:rsidRDefault="00C72552"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5 years of experience in working with international donor organizations and governmental agencies</w:t>
            </w:r>
          </w:p>
          <w:p w14:paraId="1C6F8984" w14:textId="019FCE58" w:rsidR="00C72552" w:rsidRPr="008F3AAE" w:rsidRDefault="00C72552"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Demonstrated ability to deliver agreed services and outputs within schedule and cost</w:t>
            </w:r>
          </w:p>
          <w:p w14:paraId="6ABBB4CC" w14:textId="7324475C" w:rsidR="00415BE0" w:rsidRPr="008F3AAE" w:rsidRDefault="00415BE0"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Excellent communication and reporting skills, in English both written and oral</w:t>
            </w:r>
          </w:p>
          <w:p w14:paraId="7F6E2AC5" w14:textId="7924523E" w:rsidR="00CA1C3B" w:rsidRPr="008F3AAE" w:rsidRDefault="00CA1C3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Knowledge of the health sector in Georgia, will be an asset.</w:t>
            </w:r>
          </w:p>
          <w:p w14:paraId="2CE46785" w14:textId="1D7FD5AA" w:rsidR="00415BE0" w:rsidRDefault="00415BE0" w:rsidP="00415BE0">
            <w:pPr>
              <w:spacing w:after="120"/>
              <w:jc w:val="both"/>
              <w:rPr>
                <w:rFonts w:asciiTheme="minorHAnsi" w:hAnsiTheme="minorHAnsi" w:cstheme="minorHAnsi"/>
                <w:b/>
                <w:szCs w:val="20"/>
              </w:rPr>
            </w:pPr>
          </w:p>
          <w:p w14:paraId="4C34AED4" w14:textId="1C47B894" w:rsidR="004B1782" w:rsidRDefault="004B1782" w:rsidP="00415BE0">
            <w:pPr>
              <w:spacing w:after="120"/>
              <w:jc w:val="both"/>
              <w:rPr>
                <w:rFonts w:asciiTheme="minorHAnsi" w:hAnsiTheme="minorHAnsi" w:cstheme="minorHAnsi"/>
                <w:b/>
                <w:szCs w:val="20"/>
              </w:rPr>
            </w:pPr>
          </w:p>
          <w:p w14:paraId="0680C1A3" w14:textId="77777777" w:rsidR="004B1782" w:rsidRPr="008F3AAE" w:rsidRDefault="004B1782" w:rsidP="00415BE0">
            <w:pPr>
              <w:spacing w:after="120"/>
              <w:jc w:val="both"/>
              <w:rPr>
                <w:rFonts w:asciiTheme="minorHAnsi" w:hAnsiTheme="minorHAnsi" w:cstheme="minorHAnsi"/>
                <w:b/>
                <w:szCs w:val="20"/>
              </w:rPr>
            </w:pPr>
          </w:p>
          <w:p w14:paraId="4A3C0934" w14:textId="0C0EBFE5" w:rsidR="00415BE0" w:rsidRPr="008F3AAE" w:rsidRDefault="00415BE0" w:rsidP="0043144B">
            <w:pPr>
              <w:pStyle w:val="ListParagraph"/>
              <w:numPr>
                <w:ilvl w:val="0"/>
                <w:numId w:val="8"/>
              </w:numPr>
              <w:spacing w:after="120"/>
              <w:jc w:val="both"/>
              <w:rPr>
                <w:rFonts w:asciiTheme="minorHAnsi" w:hAnsiTheme="minorHAnsi" w:cstheme="minorHAnsi"/>
                <w:b/>
                <w:szCs w:val="20"/>
              </w:rPr>
            </w:pPr>
            <w:r w:rsidRPr="008F3AAE">
              <w:rPr>
                <w:rFonts w:asciiTheme="minorHAnsi" w:hAnsiTheme="minorHAnsi" w:cstheme="minorHAnsi"/>
                <w:b/>
                <w:szCs w:val="20"/>
              </w:rPr>
              <w:t>Local Communication Expert</w:t>
            </w:r>
          </w:p>
          <w:p w14:paraId="7C39F710" w14:textId="1F3509CE" w:rsidR="00415BE0" w:rsidRPr="008F3AAE" w:rsidRDefault="00415BE0" w:rsidP="00415BE0">
            <w:pPr>
              <w:spacing w:after="120"/>
              <w:jc w:val="both"/>
              <w:rPr>
                <w:rFonts w:asciiTheme="minorHAnsi" w:hAnsiTheme="minorHAnsi" w:cstheme="minorHAnsi"/>
                <w:b/>
                <w:szCs w:val="20"/>
              </w:rPr>
            </w:pPr>
            <w:r w:rsidRPr="008F3AAE">
              <w:rPr>
                <w:rFonts w:asciiTheme="minorHAnsi" w:hAnsiTheme="minorHAnsi" w:cstheme="minorHAnsi"/>
                <w:b/>
                <w:szCs w:val="20"/>
              </w:rPr>
              <w:t>The Local E</w:t>
            </w:r>
            <w:r w:rsidR="008F3AAE">
              <w:rPr>
                <w:rFonts w:asciiTheme="minorHAnsi" w:hAnsiTheme="minorHAnsi" w:cstheme="minorHAnsi"/>
                <w:b/>
                <w:szCs w:val="20"/>
              </w:rPr>
              <w:t>xpert</w:t>
            </w:r>
            <w:r w:rsidRPr="008F3AAE">
              <w:rPr>
                <w:rFonts w:asciiTheme="minorHAnsi" w:hAnsiTheme="minorHAnsi" w:cstheme="minorHAnsi"/>
                <w:b/>
                <w:szCs w:val="20"/>
              </w:rPr>
              <w:t xml:space="preserve"> will have the following tasks:</w:t>
            </w:r>
          </w:p>
          <w:p w14:paraId="56C82596" w14:textId="4150362D" w:rsidR="00415BE0" w:rsidRPr="008F3AAE" w:rsidRDefault="00415BE0" w:rsidP="00415BE0">
            <w:pPr>
              <w:spacing w:after="120"/>
              <w:rPr>
                <w:rFonts w:asciiTheme="minorHAnsi" w:hAnsiTheme="minorHAnsi" w:cstheme="minorHAnsi"/>
                <w:szCs w:val="20"/>
              </w:rPr>
            </w:pPr>
            <w:r w:rsidRPr="008F3AAE">
              <w:rPr>
                <w:rFonts w:asciiTheme="minorHAnsi" w:hAnsiTheme="minorHAnsi" w:cstheme="minorHAnsi"/>
                <w:szCs w:val="20"/>
              </w:rPr>
              <w:t xml:space="preserve"> Support the International Communication Expert in timely development of the deliverables and achievement of the tasks outlines in the Project </w:t>
            </w:r>
            <w:proofErr w:type="spellStart"/>
            <w:r w:rsidRPr="008F3AAE">
              <w:rPr>
                <w:rFonts w:asciiTheme="minorHAnsi" w:hAnsiTheme="minorHAnsi" w:cstheme="minorHAnsi"/>
                <w:szCs w:val="20"/>
              </w:rPr>
              <w:t>ToR</w:t>
            </w:r>
            <w:proofErr w:type="spellEnd"/>
            <w:r w:rsidRPr="008F3AAE">
              <w:rPr>
                <w:rFonts w:asciiTheme="minorHAnsi" w:hAnsiTheme="minorHAnsi" w:cstheme="minorHAnsi"/>
                <w:szCs w:val="20"/>
              </w:rPr>
              <w:t xml:space="preserve"> as well as in the tasks of the International Communication </w:t>
            </w:r>
            <w:proofErr w:type="spellStart"/>
            <w:r w:rsidRPr="008F3AAE">
              <w:rPr>
                <w:rFonts w:asciiTheme="minorHAnsi" w:hAnsiTheme="minorHAnsi" w:cstheme="minorHAnsi"/>
                <w:szCs w:val="20"/>
              </w:rPr>
              <w:t>Excpert</w:t>
            </w:r>
            <w:proofErr w:type="spellEnd"/>
            <w:r w:rsidRPr="008F3AAE">
              <w:rPr>
                <w:rFonts w:asciiTheme="minorHAnsi" w:hAnsiTheme="minorHAnsi" w:cstheme="minorHAnsi"/>
                <w:szCs w:val="20"/>
              </w:rPr>
              <w:t>.</w:t>
            </w:r>
          </w:p>
          <w:p w14:paraId="2249A9AF" w14:textId="77777777" w:rsidR="00415BE0" w:rsidRPr="008F3AAE" w:rsidRDefault="00415BE0" w:rsidP="00415BE0">
            <w:pPr>
              <w:spacing w:after="120"/>
              <w:jc w:val="both"/>
              <w:rPr>
                <w:rFonts w:asciiTheme="minorHAnsi" w:hAnsiTheme="minorHAnsi" w:cstheme="minorHAnsi"/>
                <w:b/>
                <w:szCs w:val="20"/>
              </w:rPr>
            </w:pPr>
            <w:r w:rsidRPr="008F3AAE">
              <w:rPr>
                <w:rFonts w:asciiTheme="minorHAnsi" w:hAnsiTheme="minorHAnsi" w:cstheme="minorHAnsi"/>
                <w:b/>
                <w:szCs w:val="20"/>
              </w:rPr>
              <w:lastRenderedPageBreak/>
              <w:t>Qualifications Require</w:t>
            </w:r>
          </w:p>
          <w:p w14:paraId="7EFF6C7F" w14:textId="77777777" w:rsidR="00415BE0" w:rsidRPr="00C72552" w:rsidRDefault="00415BE0" w:rsidP="00415BE0">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27F240BF" w14:textId="77777777" w:rsidR="00415BE0" w:rsidRPr="00C72552" w:rsidRDefault="00415BE0" w:rsidP="00415BE0">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13AA9590" w14:textId="77777777" w:rsidR="00415BE0" w:rsidRPr="00C72552" w:rsidRDefault="00415BE0" w:rsidP="00415BE0">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1238754E" w14:textId="77777777" w:rsidR="00415BE0" w:rsidRPr="00C72552" w:rsidRDefault="00415BE0" w:rsidP="00415BE0">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1AF8E976" w14:textId="77777777" w:rsidR="00415BE0" w:rsidRPr="00C72552" w:rsidRDefault="00415BE0" w:rsidP="00415BE0">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5A210937" w14:textId="77777777" w:rsidR="00415BE0" w:rsidRPr="00C72552" w:rsidRDefault="00415BE0" w:rsidP="00415BE0">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406B6968" w14:textId="77777777" w:rsidR="00415BE0" w:rsidRPr="00CA1C3B" w:rsidRDefault="00415BE0" w:rsidP="00415BE0">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73B7A03B" w14:textId="77777777" w:rsidR="00415BE0" w:rsidRPr="00CA1C3B" w:rsidRDefault="00415BE0" w:rsidP="00415BE0">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668AF563" w14:textId="77777777" w:rsidR="00415BE0" w:rsidRPr="00CA1C3B" w:rsidRDefault="00415BE0" w:rsidP="00415BE0">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7BF4BDD7" w14:textId="77777777" w:rsidR="00415BE0" w:rsidRPr="00CA1C3B" w:rsidRDefault="00415BE0" w:rsidP="00415BE0">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7723CA01" w14:textId="77777777" w:rsidR="00415BE0" w:rsidRPr="00CA1C3B" w:rsidRDefault="00415BE0" w:rsidP="00415BE0">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33096D98" w14:textId="77777777" w:rsidR="00415BE0" w:rsidRPr="00CA1C3B" w:rsidRDefault="00415BE0" w:rsidP="00415BE0">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0BBE22FC" w14:textId="096158DB" w:rsidR="00415BE0" w:rsidRPr="008F3AAE" w:rsidRDefault="00415BE0"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Master’s or bachelor’s degree in communication, journalism, marketing, media or related fields (or equivalent work experience) with a minimum of 3 years (with master’s) or 5 years (with bachelor’s) of relevant experience</w:t>
            </w:r>
          </w:p>
          <w:p w14:paraId="1850CAF5" w14:textId="04FA20E3" w:rsidR="00415BE0" w:rsidRPr="008F3AAE" w:rsidRDefault="00415BE0"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3 years of experience in Strategic Communications and Public Relations</w:t>
            </w:r>
          </w:p>
          <w:p w14:paraId="6E86CF53" w14:textId="5941FF04" w:rsidR="00415BE0" w:rsidRPr="008F3AAE" w:rsidRDefault="00415BE0"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2-3 years of experience in the implementation of a project of a similar scale and scope</w:t>
            </w:r>
          </w:p>
          <w:p w14:paraId="77DAA04A" w14:textId="63E0902E" w:rsidR="00415BE0" w:rsidRPr="008F3AAE" w:rsidRDefault="00415BE0"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2 years of experience in working with international donor organizations and governmental agencies</w:t>
            </w:r>
          </w:p>
          <w:p w14:paraId="194439B6" w14:textId="736563AB" w:rsidR="00415BE0" w:rsidRPr="008F3AAE" w:rsidRDefault="00415BE0"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Excellent communication and reporting skills, in English and Georgian, both written and oral</w:t>
            </w:r>
          </w:p>
          <w:p w14:paraId="6966B449" w14:textId="77777777" w:rsidR="00415BE0" w:rsidRPr="008F3AAE" w:rsidRDefault="00415BE0"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Knowledge of the health sector in Georgia, will be an asset.</w:t>
            </w:r>
          </w:p>
          <w:p w14:paraId="5D87BC02" w14:textId="77777777" w:rsidR="00010C9B" w:rsidRPr="008F3AAE" w:rsidRDefault="00010C9B" w:rsidP="00010C9B">
            <w:pPr>
              <w:spacing w:after="120"/>
              <w:ind w:left="360"/>
              <w:jc w:val="both"/>
              <w:rPr>
                <w:rFonts w:asciiTheme="minorHAnsi" w:hAnsiTheme="minorHAnsi" w:cstheme="minorHAnsi"/>
                <w:b/>
                <w:szCs w:val="20"/>
              </w:rPr>
            </w:pPr>
          </w:p>
          <w:p w14:paraId="7F8611E3" w14:textId="494B8F17" w:rsidR="00010C9B" w:rsidRPr="008F3AAE" w:rsidRDefault="00010C9B" w:rsidP="0043144B">
            <w:pPr>
              <w:pStyle w:val="ListParagraph"/>
              <w:numPr>
                <w:ilvl w:val="0"/>
                <w:numId w:val="7"/>
              </w:numPr>
              <w:spacing w:after="120"/>
              <w:jc w:val="both"/>
              <w:rPr>
                <w:rFonts w:asciiTheme="minorHAnsi" w:hAnsiTheme="minorHAnsi" w:cstheme="minorHAnsi"/>
                <w:b/>
                <w:szCs w:val="20"/>
              </w:rPr>
            </w:pPr>
            <w:r w:rsidRPr="008F3AAE">
              <w:rPr>
                <w:rFonts w:asciiTheme="minorHAnsi" w:hAnsiTheme="minorHAnsi" w:cstheme="minorHAnsi"/>
                <w:b/>
                <w:szCs w:val="20"/>
              </w:rPr>
              <w:t>NON-KEY-EXPERTS</w:t>
            </w:r>
          </w:p>
          <w:p w14:paraId="16383F58" w14:textId="1C370DA8" w:rsidR="00010C9B" w:rsidRPr="008F3AAE" w:rsidRDefault="00010C9B" w:rsidP="0043144B">
            <w:pPr>
              <w:pStyle w:val="ListParagraph"/>
              <w:numPr>
                <w:ilvl w:val="0"/>
                <w:numId w:val="9"/>
              </w:numPr>
              <w:spacing w:after="120"/>
              <w:jc w:val="both"/>
              <w:rPr>
                <w:rFonts w:asciiTheme="minorHAnsi" w:hAnsiTheme="minorHAnsi" w:cstheme="minorHAnsi"/>
                <w:b/>
                <w:szCs w:val="20"/>
              </w:rPr>
            </w:pPr>
            <w:r w:rsidRPr="008F3AAE">
              <w:rPr>
                <w:rFonts w:asciiTheme="minorHAnsi" w:hAnsiTheme="minorHAnsi" w:cstheme="minorHAnsi"/>
                <w:b/>
                <w:szCs w:val="20"/>
              </w:rPr>
              <w:t>Journalist</w:t>
            </w:r>
            <w:r w:rsidR="00C22398" w:rsidRPr="008F3AAE">
              <w:rPr>
                <w:rFonts w:asciiTheme="minorHAnsi" w:hAnsiTheme="minorHAnsi" w:cstheme="minorHAnsi"/>
                <w:b/>
                <w:szCs w:val="20"/>
              </w:rPr>
              <w:t>/</w:t>
            </w:r>
            <w:r w:rsidRPr="008F3AAE">
              <w:rPr>
                <w:rFonts w:asciiTheme="minorHAnsi" w:hAnsiTheme="minorHAnsi" w:cstheme="minorHAnsi"/>
                <w:b/>
                <w:szCs w:val="20"/>
              </w:rPr>
              <w:t xml:space="preserve"> Blogger</w:t>
            </w:r>
          </w:p>
          <w:p w14:paraId="06E2CEB1" w14:textId="20D76222" w:rsidR="00010C9B" w:rsidRPr="008F3AAE" w:rsidRDefault="008F3AAE" w:rsidP="00010C9B">
            <w:pPr>
              <w:spacing w:after="120"/>
              <w:jc w:val="both"/>
              <w:rPr>
                <w:rFonts w:asciiTheme="minorHAnsi" w:hAnsiTheme="minorHAnsi" w:cstheme="minorHAnsi"/>
                <w:b/>
                <w:szCs w:val="20"/>
              </w:rPr>
            </w:pPr>
            <w:r w:rsidRPr="008F3AAE">
              <w:rPr>
                <w:rFonts w:asciiTheme="minorHAnsi" w:hAnsiTheme="minorHAnsi" w:cstheme="minorHAnsi"/>
                <w:b/>
                <w:szCs w:val="20"/>
              </w:rPr>
              <w:t>The Expert</w:t>
            </w:r>
            <w:r w:rsidR="00010C9B" w:rsidRPr="008F3AAE">
              <w:rPr>
                <w:rFonts w:asciiTheme="minorHAnsi" w:hAnsiTheme="minorHAnsi" w:cstheme="minorHAnsi"/>
                <w:b/>
                <w:szCs w:val="20"/>
              </w:rPr>
              <w:t xml:space="preserve"> will have the following tasks:</w:t>
            </w:r>
          </w:p>
          <w:p w14:paraId="55B4065B" w14:textId="55A3BA77" w:rsidR="00010C9B" w:rsidRPr="008F3AAE" w:rsidRDefault="00010C9B" w:rsidP="008F1D76">
            <w:pPr>
              <w:spacing w:after="120"/>
              <w:rPr>
                <w:rFonts w:asciiTheme="minorHAnsi" w:hAnsiTheme="minorHAnsi" w:cstheme="minorHAnsi"/>
                <w:szCs w:val="20"/>
              </w:rPr>
            </w:pPr>
            <w:r w:rsidRPr="008F3AAE">
              <w:rPr>
                <w:rFonts w:asciiTheme="minorHAnsi" w:hAnsiTheme="minorHAnsi" w:cstheme="minorHAnsi"/>
                <w:szCs w:val="20"/>
              </w:rPr>
              <w:t>In close collaboration with International and local Communication Expert</w:t>
            </w:r>
            <w:r w:rsidR="008F3AAE">
              <w:rPr>
                <w:rFonts w:asciiTheme="minorHAnsi" w:hAnsiTheme="minorHAnsi" w:cstheme="minorHAnsi"/>
                <w:szCs w:val="20"/>
              </w:rPr>
              <w:t>s</w:t>
            </w:r>
            <w:r w:rsidRPr="008F3AAE">
              <w:rPr>
                <w:rFonts w:asciiTheme="minorHAnsi" w:hAnsiTheme="minorHAnsi" w:cstheme="minorHAnsi"/>
                <w:szCs w:val="20"/>
              </w:rPr>
              <w:t xml:space="preserve"> </w:t>
            </w:r>
            <w:r w:rsidR="008F1D76" w:rsidRPr="008F3AAE">
              <w:rPr>
                <w:rFonts w:asciiTheme="minorHAnsi" w:hAnsiTheme="minorHAnsi" w:cstheme="minorHAnsi"/>
                <w:szCs w:val="20"/>
              </w:rPr>
              <w:t xml:space="preserve">participate in </w:t>
            </w:r>
            <w:r w:rsidRPr="008F3AAE">
              <w:rPr>
                <w:rFonts w:asciiTheme="minorHAnsi" w:hAnsiTheme="minorHAnsi" w:cstheme="minorHAnsi"/>
                <w:szCs w:val="20"/>
              </w:rPr>
              <w:t xml:space="preserve"> </w:t>
            </w:r>
          </w:p>
          <w:p w14:paraId="36762454" w14:textId="0529E7AE" w:rsidR="00010C9B" w:rsidRPr="008F3AAE" w:rsidRDefault="008F1D76" w:rsidP="0043144B">
            <w:pPr>
              <w:pStyle w:val="ListParagraph"/>
              <w:numPr>
                <w:ilvl w:val="0"/>
                <w:numId w:val="6"/>
              </w:numPr>
              <w:spacing w:after="120"/>
              <w:jc w:val="both"/>
              <w:rPr>
                <w:rFonts w:asciiTheme="minorHAnsi" w:hAnsiTheme="minorHAnsi" w:cstheme="minorHAnsi"/>
                <w:b/>
                <w:szCs w:val="20"/>
              </w:rPr>
            </w:pPr>
            <w:r w:rsidRPr="008F3AAE">
              <w:rPr>
                <w:rFonts w:asciiTheme="minorHAnsi" w:hAnsiTheme="minorHAnsi" w:cstheme="minorHAnsi"/>
                <w:szCs w:val="20"/>
              </w:rPr>
              <w:t xml:space="preserve">Timely development and implementation of </w:t>
            </w:r>
            <w:r w:rsidR="00010C9B" w:rsidRPr="008F3AAE">
              <w:rPr>
                <w:rFonts w:asciiTheme="minorHAnsi" w:hAnsiTheme="minorHAnsi" w:cstheme="minorHAnsi"/>
                <w:szCs w:val="20"/>
              </w:rPr>
              <w:t xml:space="preserve">Social media communication strategy </w:t>
            </w:r>
            <w:r w:rsidRPr="008F3AAE">
              <w:rPr>
                <w:rFonts w:asciiTheme="minorHAnsi" w:hAnsiTheme="minorHAnsi" w:cstheme="minorHAnsi"/>
                <w:szCs w:val="20"/>
              </w:rPr>
              <w:t xml:space="preserve">for both Covid-19  and Vaccine related </w:t>
            </w:r>
            <w:r w:rsidR="00010C9B" w:rsidRPr="008F3AAE">
              <w:rPr>
                <w:rFonts w:asciiTheme="minorHAnsi" w:hAnsiTheme="minorHAnsi" w:cstheme="minorHAnsi"/>
                <w:szCs w:val="20"/>
              </w:rPr>
              <w:t xml:space="preserve">(deadline </w:t>
            </w:r>
            <w:r w:rsidR="00010C9B" w:rsidRPr="008F3AAE">
              <w:rPr>
                <w:rFonts w:asciiTheme="minorHAnsi" w:hAnsiTheme="minorHAnsi" w:cstheme="minorHAnsi"/>
                <w:color w:val="000000" w:themeColor="text1"/>
                <w:szCs w:val="20"/>
              </w:rPr>
              <w:t>within three weeks after contract signature);</w:t>
            </w:r>
          </w:p>
          <w:p w14:paraId="6D5C7A3D" w14:textId="2F3DCDDD" w:rsidR="00010C9B" w:rsidRPr="008F3AAE" w:rsidRDefault="008F1D76"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D</w:t>
            </w:r>
            <w:r w:rsidR="00010C9B" w:rsidRPr="008F3AAE">
              <w:rPr>
                <w:rFonts w:asciiTheme="minorHAnsi" w:hAnsiTheme="minorHAnsi" w:cstheme="minorHAnsi"/>
                <w:szCs w:val="20"/>
              </w:rPr>
              <w:t xml:space="preserve">esign and content </w:t>
            </w:r>
            <w:r w:rsidRPr="008F3AAE">
              <w:rPr>
                <w:rFonts w:asciiTheme="minorHAnsi" w:hAnsiTheme="minorHAnsi" w:cstheme="minorHAnsi"/>
                <w:szCs w:val="20"/>
              </w:rPr>
              <w:t xml:space="preserve">development </w:t>
            </w:r>
            <w:r w:rsidR="00010C9B" w:rsidRPr="008F3AAE">
              <w:rPr>
                <w:rFonts w:asciiTheme="minorHAnsi" w:hAnsiTheme="minorHAnsi" w:cstheme="minorHAnsi"/>
                <w:szCs w:val="20"/>
              </w:rPr>
              <w:t>of a) the massage boxes (for both Covid-19 and Vaccine related) for each segment of communication target audiences; b) printed, photo and video materials for web and FB placement and TV advertisement.</w:t>
            </w:r>
          </w:p>
          <w:p w14:paraId="710F67E8" w14:textId="06590C55" w:rsidR="00C22398" w:rsidRPr="008F3AAE" w:rsidRDefault="00C22398"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Development stories, blogs, statements for social media.</w:t>
            </w:r>
          </w:p>
          <w:p w14:paraId="60F2D028" w14:textId="4EBE2C2E" w:rsidR="00010C9B" w:rsidRPr="008F3AAE" w:rsidRDefault="00C22398"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E</w:t>
            </w:r>
            <w:r w:rsidR="00010C9B" w:rsidRPr="008F3AAE">
              <w:rPr>
                <w:rFonts w:asciiTheme="minorHAnsi" w:hAnsiTheme="minorHAnsi" w:cstheme="minorHAnsi"/>
                <w:szCs w:val="20"/>
              </w:rPr>
              <w:t>nsuring the accurate and comprehensive news coverage of the project activities</w:t>
            </w:r>
            <w:r w:rsidR="008F1D76" w:rsidRPr="008F3AAE">
              <w:rPr>
                <w:rFonts w:asciiTheme="minorHAnsi" w:hAnsiTheme="minorHAnsi" w:cstheme="minorHAnsi"/>
                <w:szCs w:val="20"/>
              </w:rPr>
              <w:t xml:space="preserve"> and address concerns and misinformation</w:t>
            </w:r>
            <w:r w:rsidR="00010C9B" w:rsidRPr="008F3AAE">
              <w:rPr>
                <w:rFonts w:asciiTheme="minorHAnsi" w:hAnsiTheme="minorHAnsi" w:cstheme="minorHAnsi"/>
                <w:szCs w:val="20"/>
              </w:rPr>
              <w:t xml:space="preserve"> </w:t>
            </w:r>
            <w:r w:rsidR="008F1D76" w:rsidRPr="008F3AAE">
              <w:rPr>
                <w:rFonts w:asciiTheme="minorHAnsi" w:hAnsiTheme="minorHAnsi" w:cstheme="minorHAnsi"/>
                <w:szCs w:val="20"/>
              </w:rPr>
              <w:t xml:space="preserve">of public. </w:t>
            </w:r>
          </w:p>
          <w:p w14:paraId="25557CCD" w14:textId="29DC0A94" w:rsidR="00C22398" w:rsidRPr="008F3AAE" w:rsidRDefault="00C22398"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 xml:space="preserve">Designing digital communication platform for </w:t>
            </w:r>
            <w:proofErr w:type="spellStart"/>
            <w:r w:rsidRPr="008F3AAE">
              <w:rPr>
                <w:rFonts w:asciiTheme="minorHAnsi" w:hAnsiTheme="minorHAnsi" w:cstheme="minorHAnsi"/>
                <w:szCs w:val="20"/>
              </w:rPr>
              <w:t>Covid</w:t>
            </w:r>
            <w:proofErr w:type="spellEnd"/>
            <w:r w:rsidRPr="008F3AAE">
              <w:rPr>
                <w:rFonts w:asciiTheme="minorHAnsi" w:hAnsiTheme="minorHAnsi" w:cstheme="minorHAnsi"/>
                <w:szCs w:val="20"/>
              </w:rPr>
              <w:t xml:space="preserve"> – 19/vaccine related activities/projects/trainings</w:t>
            </w:r>
          </w:p>
          <w:p w14:paraId="5E287DE0" w14:textId="77777777" w:rsidR="00010C9B" w:rsidRPr="008F3AAE" w:rsidRDefault="00010C9B" w:rsidP="00010C9B">
            <w:pPr>
              <w:spacing w:after="120"/>
              <w:jc w:val="both"/>
              <w:rPr>
                <w:rFonts w:asciiTheme="minorHAnsi" w:hAnsiTheme="minorHAnsi" w:cstheme="minorHAnsi"/>
                <w:b/>
                <w:szCs w:val="20"/>
              </w:rPr>
            </w:pPr>
            <w:r w:rsidRPr="008F3AAE">
              <w:rPr>
                <w:rFonts w:asciiTheme="minorHAnsi" w:hAnsiTheme="minorHAnsi" w:cstheme="minorHAnsi"/>
                <w:b/>
                <w:szCs w:val="20"/>
              </w:rPr>
              <w:t>Qualifications Require</w:t>
            </w:r>
          </w:p>
          <w:p w14:paraId="5271D111" w14:textId="77777777" w:rsidR="00010C9B" w:rsidRPr="00C72552" w:rsidRDefault="00010C9B" w:rsidP="00010C9B">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736E5915" w14:textId="77777777" w:rsidR="00010C9B" w:rsidRPr="00C72552" w:rsidRDefault="00010C9B" w:rsidP="00010C9B">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6B5C67A6" w14:textId="77777777" w:rsidR="00010C9B" w:rsidRPr="00C72552" w:rsidRDefault="00010C9B" w:rsidP="00010C9B">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5301303B" w14:textId="77777777" w:rsidR="00010C9B" w:rsidRPr="00C72552" w:rsidRDefault="00010C9B" w:rsidP="00010C9B">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6FA43B0C" w14:textId="77777777" w:rsidR="00010C9B" w:rsidRPr="00C72552" w:rsidRDefault="00010C9B" w:rsidP="00010C9B">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0A7A1F9E" w14:textId="77777777" w:rsidR="00010C9B" w:rsidRPr="00C72552" w:rsidRDefault="00010C9B" w:rsidP="00010C9B">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0A1BA560" w14:textId="77777777" w:rsidR="00010C9B" w:rsidRPr="00CA1C3B" w:rsidRDefault="00010C9B" w:rsidP="00010C9B">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61A41775" w14:textId="77777777" w:rsidR="00010C9B" w:rsidRPr="00CA1C3B" w:rsidRDefault="00010C9B" w:rsidP="00010C9B">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6F24DD8F" w14:textId="77777777" w:rsidR="00010C9B" w:rsidRPr="00CA1C3B" w:rsidRDefault="00010C9B" w:rsidP="00010C9B">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7454B307" w14:textId="77777777" w:rsidR="00010C9B" w:rsidRPr="00CA1C3B" w:rsidRDefault="00010C9B" w:rsidP="00010C9B">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70650BF3" w14:textId="77777777" w:rsidR="00010C9B" w:rsidRPr="00CA1C3B" w:rsidRDefault="00010C9B" w:rsidP="00010C9B">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6F886595" w14:textId="77777777" w:rsidR="00010C9B" w:rsidRPr="00CA1C3B" w:rsidRDefault="00010C9B" w:rsidP="00010C9B">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5EADEC27" w14:textId="138A31FD" w:rsidR="00010C9B" w:rsidRPr="0023024B" w:rsidRDefault="00010C9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Master</w:t>
            </w:r>
            <w:r w:rsidR="00F2272A">
              <w:rPr>
                <w:rFonts w:asciiTheme="minorHAnsi" w:hAnsiTheme="minorHAnsi" w:cstheme="minorHAnsi"/>
              </w:rPr>
              <w:t xml:space="preserve">’s or bachelor’s degree in </w:t>
            </w:r>
            <w:r w:rsidRPr="008F3AAE">
              <w:rPr>
                <w:rFonts w:asciiTheme="minorHAnsi" w:hAnsiTheme="minorHAnsi" w:cstheme="minorHAnsi"/>
              </w:rPr>
              <w:t xml:space="preserve"> media or related fields (or equivalent work</w:t>
            </w:r>
            <w:r w:rsidR="008F1D76" w:rsidRPr="008F3AAE">
              <w:rPr>
                <w:rFonts w:asciiTheme="minorHAnsi" w:hAnsiTheme="minorHAnsi" w:cstheme="minorHAnsi"/>
              </w:rPr>
              <w:t xml:space="preserve"> experience) with a minimum of 3 years (with master’s) or 5</w:t>
            </w:r>
            <w:r w:rsidRPr="008F3AAE">
              <w:rPr>
                <w:rFonts w:asciiTheme="minorHAnsi" w:hAnsiTheme="minorHAnsi" w:cstheme="minorHAnsi"/>
              </w:rPr>
              <w:t xml:space="preserve"> years (with bachelor’s) of relevant experience</w:t>
            </w:r>
          </w:p>
          <w:p w14:paraId="51498B14" w14:textId="242737DE" w:rsidR="00010C9B" w:rsidRDefault="00010C9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5 y</w:t>
            </w:r>
            <w:r w:rsidR="008F1D76" w:rsidRPr="008F3AAE">
              <w:rPr>
                <w:rFonts w:asciiTheme="minorHAnsi" w:hAnsiTheme="minorHAnsi" w:cstheme="minorHAnsi"/>
                <w:szCs w:val="20"/>
              </w:rPr>
              <w:t>ears of experience in working as a journalist and</w:t>
            </w:r>
            <w:r w:rsidR="00C22398" w:rsidRPr="008F3AAE">
              <w:rPr>
                <w:rFonts w:asciiTheme="minorHAnsi" w:hAnsiTheme="minorHAnsi" w:cstheme="minorHAnsi"/>
                <w:szCs w:val="20"/>
              </w:rPr>
              <w:t>/or blogger</w:t>
            </w:r>
          </w:p>
          <w:p w14:paraId="0F970962" w14:textId="1A8A52D0" w:rsidR="0023024B" w:rsidRPr="0023024B" w:rsidRDefault="0023024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Solid experience in communication best practices (e.g. website content and blogging, email and newsletters, social media, press releases, know your audience, choose the right platforms, maintain transparency, avoid communication overload, etc.)</w:t>
            </w:r>
          </w:p>
          <w:p w14:paraId="40473CD9" w14:textId="490ED18B" w:rsidR="00C22398" w:rsidRPr="008F3AAE" w:rsidRDefault="00C22398"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Demonstrated story-writing skills and knowledge of social media.</w:t>
            </w:r>
          </w:p>
          <w:p w14:paraId="1EE9E406" w14:textId="1BCD5DB9" w:rsidR="00010C9B" w:rsidRPr="008F3AAE" w:rsidRDefault="00C22398"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 2</w:t>
            </w:r>
            <w:r w:rsidR="00010C9B" w:rsidRPr="008F3AAE">
              <w:rPr>
                <w:rFonts w:asciiTheme="minorHAnsi" w:hAnsiTheme="minorHAnsi" w:cstheme="minorHAnsi"/>
                <w:szCs w:val="20"/>
              </w:rPr>
              <w:t xml:space="preserve"> years of experience in the implementation of a project of a similar scale and scope</w:t>
            </w:r>
            <w:r w:rsidRPr="008F3AAE">
              <w:rPr>
                <w:rFonts w:asciiTheme="minorHAnsi" w:hAnsiTheme="minorHAnsi" w:cstheme="minorHAnsi"/>
                <w:szCs w:val="20"/>
              </w:rPr>
              <w:t>.</w:t>
            </w:r>
          </w:p>
          <w:p w14:paraId="0DDD8051" w14:textId="77777777" w:rsidR="00010C9B" w:rsidRPr="008F3AAE" w:rsidRDefault="00010C9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Demonstrated ability to deliver agreed services and outputs within schedule and cost</w:t>
            </w:r>
          </w:p>
          <w:p w14:paraId="05905781" w14:textId="1B18349E" w:rsidR="00010C9B" w:rsidRPr="008F3AAE" w:rsidRDefault="00010C9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 xml:space="preserve">Excellent </w:t>
            </w:r>
            <w:r w:rsidR="00C22398" w:rsidRPr="008F3AAE">
              <w:rPr>
                <w:rFonts w:asciiTheme="minorHAnsi" w:hAnsiTheme="minorHAnsi" w:cstheme="minorHAnsi"/>
              </w:rPr>
              <w:t>communication and story writing</w:t>
            </w:r>
            <w:r w:rsidRPr="008F3AAE">
              <w:rPr>
                <w:rFonts w:asciiTheme="minorHAnsi" w:hAnsiTheme="minorHAnsi" w:cstheme="minorHAnsi"/>
              </w:rPr>
              <w:t xml:space="preserve"> skills, in English </w:t>
            </w:r>
            <w:r w:rsidR="00C22398" w:rsidRPr="008F3AAE">
              <w:rPr>
                <w:rFonts w:asciiTheme="minorHAnsi" w:hAnsiTheme="minorHAnsi" w:cstheme="minorHAnsi"/>
              </w:rPr>
              <w:t xml:space="preserve">and Georgian </w:t>
            </w:r>
          </w:p>
          <w:p w14:paraId="0AA75D61" w14:textId="3357DB9A" w:rsidR="00C22398" w:rsidRPr="008F3AAE" w:rsidRDefault="00C22398"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Working experience with international donor organizations and governmental agencies will be an asset</w:t>
            </w:r>
          </w:p>
          <w:p w14:paraId="7083BF7F" w14:textId="65331540" w:rsidR="008F3AAE" w:rsidRPr="00DE5C5F" w:rsidRDefault="00010C9B"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Knowledge of the health sector in Georgia, will be an asset.</w:t>
            </w:r>
          </w:p>
          <w:p w14:paraId="73C326EB" w14:textId="77777777" w:rsidR="00DE5C5F" w:rsidRPr="00DE5C5F" w:rsidRDefault="00DE5C5F" w:rsidP="00DE5C5F">
            <w:pPr>
              <w:pStyle w:val="ListParagraph"/>
              <w:spacing w:after="120"/>
              <w:jc w:val="both"/>
              <w:rPr>
                <w:rFonts w:asciiTheme="minorHAnsi" w:hAnsiTheme="minorHAnsi" w:cstheme="minorHAnsi"/>
                <w:szCs w:val="20"/>
              </w:rPr>
            </w:pPr>
          </w:p>
          <w:p w14:paraId="7AA9A8F4" w14:textId="5F7D1B0A" w:rsidR="008F3AAE" w:rsidRPr="008F3AAE" w:rsidRDefault="008F3AAE" w:rsidP="0043144B">
            <w:pPr>
              <w:pStyle w:val="ListParagraph"/>
              <w:numPr>
                <w:ilvl w:val="0"/>
                <w:numId w:val="9"/>
              </w:numPr>
              <w:spacing w:after="120"/>
              <w:jc w:val="both"/>
              <w:rPr>
                <w:rFonts w:asciiTheme="minorHAnsi" w:hAnsiTheme="minorHAnsi" w:cstheme="minorHAnsi"/>
                <w:b/>
                <w:szCs w:val="20"/>
              </w:rPr>
            </w:pPr>
            <w:r>
              <w:rPr>
                <w:rFonts w:asciiTheme="minorHAnsi" w:hAnsiTheme="minorHAnsi" w:cstheme="minorHAnsi"/>
                <w:b/>
                <w:szCs w:val="20"/>
              </w:rPr>
              <w:t>Local Training Coordinator</w:t>
            </w:r>
          </w:p>
          <w:p w14:paraId="59C3A32F" w14:textId="14E87D34" w:rsidR="008F3AAE" w:rsidRPr="008F3AAE" w:rsidRDefault="008F3AAE" w:rsidP="008F3AAE">
            <w:pPr>
              <w:spacing w:after="120"/>
              <w:jc w:val="both"/>
              <w:rPr>
                <w:rFonts w:asciiTheme="minorHAnsi" w:hAnsiTheme="minorHAnsi" w:cstheme="minorHAnsi"/>
                <w:b/>
                <w:szCs w:val="20"/>
              </w:rPr>
            </w:pPr>
            <w:r w:rsidRPr="008F3AAE">
              <w:rPr>
                <w:rFonts w:asciiTheme="minorHAnsi" w:hAnsiTheme="minorHAnsi" w:cstheme="minorHAnsi"/>
                <w:b/>
                <w:szCs w:val="20"/>
              </w:rPr>
              <w:t xml:space="preserve">The </w:t>
            </w:r>
            <w:r>
              <w:rPr>
                <w:rFonts w:asciiTheme="minorHAnsi" w:hAnsiTheme="minorHAnsi" w:cstheme="minorHAnsi"/>
                <w:b/>
                <w:szCs w:val="20"/>
              </w:rPr>
              <w:t xml:space="preserve">Training Coordinator </w:t>
            </w:r>
            <w:r w:rsidRPr="008F3AAE">
              <w:rPr>
                <w:rFonts w:asciiTheme="minorHAnsi" w:hAnsiTheme="minorHAnsi" w:cstheme="minorHAnsi"/>
                <w:b/>
                <w:szCs w:val="20"/>
              </w:rPr>
              <w:t>will have the following tasks:</w:t>
            </w:r>
          </w:p>
          <w:p w14:paraId="4158165E" w14:textId="7A18765E" w:rsidR="008F3AAE" w:rsidRPr="008F3AAE" w:rsidRDefault="008F3AAE" w:rsidP="008F3AAE">
            <w:pPr>
              <w:spacing w:after="120"/>
              <w:rPr>
                <w:rFonts w:asciiTheme="minorHAnsi" w:hAnsiTheme="minorHAnsi" w:cstheme="minorHAnsi"/>
                <w:szCs w:val="20"/>
              </w:rPr>
            </w:pPr>
            <w:r w:rsidRPr="008F3AAE">
              <w:rPr>
                <w:rFonts w:asciiTheme="minorHAnsi" w:hAnsiTheme="minorHAnsi" w:cstheme="minorHAnsi"/>
                <w:szCs w:val="20"/>
              </w:rPr>
              <w:t>In close collaboration with International and local Communication Expert</w:t>
            </w:r>
            <w:r>
              <w:rPr>
                <w:rFonts w:asciiTheme="minorHAnsi" w:hAnsiTheme="minorHAnsi" w:cstheme="minorHAnsi"/>
                <w:szCs w:val="20"/>
              </w:rPr>
              <w:t>s</w:t>
            </w:r>
            <w:r w:rsidRPr="008F3AAE">
              <w:rPr>
                <w:rFonts w:asciiTheme="minorHAnsi" w:hAnsiTheme="minorHAnsi" w:cstheme="minorHAnsi"/>
                <w:szCs w:val="20"/>
              </w:rPr>
              <w:t xml:space="preserve"> </w:t>
            </w:r>
            <w:r>
              <w:rPr>
                <w:rFonts w:asciiTheme="minorHAnsi" w:hAnsiTheme="minorHAnsi" w:cstheme="minorHAnsi"/>
                <w:szCs w:val="20"/>
              </w:rPr>
              <w:t>and Journalist</w:t>
            </w:r>
            <w:r w:rsidR="004B1782">
              <w:rPr>
                <w:rFonts w:asciiTheme="minorHAnsi" w:hAnsiTheme="minorHAnsi" w:cstheme="minorHAnsi"/>
                <w:szCs w:val="20"/>
              </w:rPr>
              <w:t xml:space="preserve">, the local training coordinator </w:t>
            </w:r>
            <w:r w:rsidRPr="008F3AAE">
              <w:rPr>
                <w:rFonts w:asciiTheme="minorHAnsi" w:hAnsiTheme="minorHAnsi" w:cstheme="minorHAnsi"/>
                <w:szCs w:val="20"/>
              </w:rPr>
              <w:t xml:space="preserve">  </w:t>
            </w:r>
          </w:p>
          <w:p w14:paraId="4D2AB2DB" w14:textId="77777777" w:rsidR="004B1782" w:rsidRDefault="008F3AAE" w:rsidP="0043144B">
            <w:pPr>
              <w:pStyle w:val="ListParagraph"/>
              <w:numPr>
                <w:ilvl w:val="0"/>
                <w:numId w:val="6"/>
              </w:numPr>
              <w:jc w:val="both"/>
              <w:rPr>
                <w:rFonts w:asciiTheme="minorHAnsi" w:hAnsiTheme="minorHAnsi" w:cstheme="minorHAnsi"/>
                <w:szCs w:val="20"/>
              </w:rPr>
            </w:pPr>
            <w:r>
              <w:rPr>
                <w:rFonts w:asciiTheme="minorHAnsi" w:hAnsiTheme="minorHAnsi" w:cstheme="minorHAnsi"/>
                <w:szCs w:val="20"/>
              </w:rPr>
              <w:t>Develop</w:t>
            </w:r>
            <w:r w:rsidR="004B1782">
              <w:rPr>
                <w:rFonts w:asciiTheme="minorHAnsi" w:hAnsiTheme="minorHAnsi" w:cstheme="minorHAnsi"/>
                <w:szCs w:val="20"/>
              </w:rPr>
              <w:t>s</w:t>
            </w:r>
            <w:r>
              <w:rPr>
                <w:rFonts w:asciiTheme="minorHAnsi" w:hAnsiTheme="minorHAnsi" w:cstheme="minorHAnsi"/>
                <w:szCs w:val="20"/>
              </w:rPr>
              <w:t xml:space="preserve"> and </w:t>
            </w:r>
            <w:r w:rsidR="004B1782">
              <w:rPr>
                <w:rFonts w:asciiTheme="minorHAnsi" w:hAnsiTheme="minorHAnsi" w:cstheme="minorHAnsi"/>
                <w:szCs w:val="20"/>
              </w:rPr>
              <w:t xml:space="preserve">provides 3 </w:t>
            </w:r>
            <w:r w:rsidR="004B1782" w:rsidRPr="008F3AAE">
              <w:rPr>
                <w:rFonts w:asciiTheme="minorHAnsi" w:hAnsiTheme="minorHAnsi" w:cstheme="minorHAnsi"/>
                <w:szCs w:val="20"/>
              </w:rPr>
              <w:t>the</w:t>
            </w:r>
            <w:r w:rsidRPr="008F3AAE">
              <w:rPr>
                <w:rFonts w:asciiTheme="minorHAnsi" w:hAnsiTheme="minorHAnsi" w:cstheme="minorHAnsi"/>
                <w:szCs w:val="20"/>
              </w:rPr>
              <w:t xml:space="preserve"> media training </w:t>
            </w:r>
            <w:r w:rsidR="004B1782">
              <w:rPr>
                <w:rFonts w:asciiTheme="minorHAnsi" w:hAnsiTheme="minorHAnsi" w:cstheme="minorHAnsi"/>
                <w:szCs w:val="20"/>
              </w:rPr>
              <w:t xml:space="preserve">(duration 2 days each) with 75 participants in total to </w:t>
            </w:r>
            <w:r w:rsidRPr="008F3AAE">
              <w:rPr>
                <w:rFonts w:asciiTheme="minorHAnsi" w:hAnsiTheme="minorHAnsi" w:cstheme="minorHAnsi"/>
                <w:szCs w:val="20"/>
              </w:rPr>
              <w:t>r</w:t>
            </w:r>
            <w:r w:rsidR="004B1782">
              <w:rPr>
                <w:rFonts w:asciiTheme="minorHAnsi" w:hAnsiTheme="minorHAnsi" w:cstheme="minorHAnsi"/>
                <w:szCs w:val="20"/>
              </w:rPr>
              <w:t>aise understanding/awareness of</w:t>
            </w:r>
            <w:r w:rsidRPr="008F3AAE">
              <w:rPr>
                <w:rFonts w:asciiTheme="minorHAnsi" w:hAnsiTheme="minorHAnsi" w:cstheme="minorHAnsi"/>
                <w:szCs w:val="20"/>
              </w:rPr>
              <w:t xml:space="preserve"> central and regional medi</w:t>
            </w:r>
            <w:r>
              <w:rPr>
                <w:rFonts w:asciiTheme="minorHAnsi" w:hAnsiTheme="minorHAnsi" w:cstheme="minorHAnsi"/>
                <w:szCs w:val="20"/>
              </w:rPr>
              <w:t xml:space="preserve">a </w:t>
            </w:r>
            <w:r w:rsidR="004B1782">
              <w:rPr>
                <w:rFonts w:asciiTheme="minorHAnsi" w:hAnsiTheme="minorHAnsi" w:cstheme="minorHAnsi"/>
                <w:szCs w:val="20"/>
              </w:rPr>
              <w:t>representatives on the issues.</w:t>
            </w:r>
          </w:p>
          <w:p w14:paraId="62CA4ECD" w14:textId="58500804" w:rsidR="008F3AAE" w:rsidRPr="004B1782" w:rsidRDefault="004B1782" w:rsidP="0043144B">
            <w:pPr>
              <w:pStyle w:val="ListParagraph"/>
              <w:numPr>
                <w:ilvl w:val="1"/>
                <w:numId w:val="6"/>
              </w:numPr>
              <w:jc w:val="both"/>
              <w:rPr>
                <w:rFonts w:asciiTheme="minorHAnsi" w:hAnsiTheme="minorHAnsi" w:cstheme="minorHAnsi"/>
                <w:szCs w:val="20"/>
              </w:rPr>
            </w:pPr>
            <w:r>
              <w:rPr>
                <w:rFonts w:asciiTheme="minorHAnsi" w:hAnsiTheme="minorHAnsi" w:cstheme="minorHAnsi"/>
                <w:szCs w:val="20"/>
              </w:rPr>
              <w:t xml:space="preserve">Prepares </w:t>
            </w:r>
            <w:r w:rsidR="008F3AAE" w:rsidRPr="004B1782">
              <w:rPr>
                <w:rFonts w:asciiTheme="minorHAnsi" w:hAnsiTheme="minorHAnsi" w:cstheme="minorHAnsi"/>
                <w:szCs w:val="20"/>
              </w:rPr>
              <w:t xml:space="preserve">the media training materials (training curricula, presentations, etc.). </w:t>
            </w:r>
          </w:p>
          <w:p w14:paraId="4BE16F6C" w14:textId="5470F18D" w:rsidR="004B1782" w:rsidRDefault="004B1782" w:rsidP="0043144B">
            <w:pPr>
              <w:pStyle w:val="ListParagraph"/>
              <w:numPr>
                <w:ilvl w:val="1"/>
                <w:numId w:val="6"/>
              </w:numPr>
              <w:jc w:val="both"/>
              <w:rPr>
                <w:rFonts w:asciiTheme="minorHAnsi" w:hAnsiTheme="minorHAnsi" w:cstheme="minorHAnsi"/>
                <w:szCs w:val="20"/>
              </w:rPr>
            </w:pPr>
            <w:r>
              <w:rPr>
                <w:rFonts w:asciiTheme="minorHAnsi" w:hAnsiTheme="minorHAnsi" w:cstheme="minorHAnsi"/>
                <w:szCs w:val="20"/>
              </w:rPr>
              <w:t>Executes</w:t>
            </w:r>
            <w:r w:rsidR="008F3AAE">
              <w:rPr>
                <w:rFonts w:asciiTheme="minorHAnsi" w:hAnsiTheme="minorHAnsi" w:cstheme="minorHAnsi"/>
                <w:szCs w:val="20"/>
              </w:rPr>
              <w:t xml:space="preserve"> of pre-and post-training assessment</w:t>
            </w:r>
            <w:r w:rsidR="008F3AAE" w:rsidRPr="008F3AAE">
              <w:rPr>
                <w:rFonts w:asciiTheme="minorHAnsi" w:hAnsiTheme="minorHAnsi" w:cstheme="minorHAnsi"/>
                <w:szCs w:val="20"/>
              </w:rPr>
              <w:t xml:space="preserve"> to measure the success of the media tra</w:t>
            </w:r>
            <w:r>
              <w:rPr>
                <w:rFonts w:asciiTheme="minorHAnsi" w:hAnsiTheme="minorHAnsi" w:cstheme="minorHAnsi"/>
                <w:szCs w:val="20"/>
              </w:rPr>
              <w:t>inings.</w:t>
            </w:r>
          </w:p>
          <w:p w14:paraId="0BEF8D03" w14:textId="736A6B7C" w:rsidR="00DE5C5F" w:rsidRDefault="00DE5C5F" w:rsidP="0043144B">
            <w:pPr>
              <w:pStyle w:val="ListParagraph"/>
              <w:numPr>
                <w:ilvl w:val="0"/>
                <w:numId w:val="6"/>
              </w:numPr>
              <w:jc w:val="both"/>
              <w:rPr>
                <w:rFonts w:asciiTheme="minorHAnsi" w:hAnsiTheme="minorHAnsi" w:cstheme="minorHAnsi"/>
                <w:szCs w:val="20"/>
              </w:rPr>
            </w:pPr>
            <w:r>
              <w:rPr>
                <w:rFonts w:asciiTheme="minorHAnsi" w:hAnsiTheme="minorHAnsi" w:cstheme="minorHAnsi"/>
                <w:szCs w:val="20"/>
              </w:rPr>
              <w:lastRenderedPageBreak/>
              <w:t xml:space="preserve">Develops and </w:t>
            </w:r>
            <w:r w:rsidRPr="008F3AAE">
              <w:rPr>
                <w:rFonts w:asciiTheme="minorHAnsi" w:hAnsiTheme="minorHAnsi" w:cstheme="minorHAnsi"/>
                <w:szCs w:val="20"/>
              </w:rPr>
              <w:t>provide</w:t>
            </w:r>
            <w:r>
              <w:rPr>
                <w:rFonts w:asciiTheme="minorHAnsi" w:hAnsiTheme="minorHAnsi" w:cstheme="minorHAnsi"/>
                <w:szCs w:val="20"/>
              </w:rPr>
              <w:t>s at least 5</w:t>
            </w:r>
            <w:r w:rsidRPr="008F3AAE">
              <w:rPr>
                <w:rFonts w:asciiTheme="minorHAnsi" w:hAnsiTheme="minorHAnsi" w:cstheme="minorHAnsi"/>
                <w:szCs w:val="20"/>
              </w:rPr>
              <w:t xml:space="preserve"> needs based trainings (including on-the-job trainings) to the relevant Ministry staff</w:t>
            </w:r>
          </w:p>
          <w:p w14:paraId="182611DA" w14:textId="107A8E53" w:rsidR="008F3AAE" w:rsidRDefault="00DE5C5F" w:rsidP="0043144B">
            <w:pPr>
              <w:pStyle w:val="ListParagraph"/>
              <w:numPr>
                <w:ilvl w:val="0"/>
                <w:numId w:val="6"/>
              </w:numPr>
              <w:spacing w:after="120"/>
              <w:jc w:val="both"/>
              <w:rPr>
                <w:rFonts w:asciiTheme="minorHAnsi" w:hAnsiTheme="minorHAnsi" w:cstheme="minorHAnsi"/>
                <w:szCs w:val="20"/>
              </w:rPr>
            </w:pPr>
            <w:r>
              <w:rPr>
                <w:rFonts w:asciiTheme="minorHAnsi" w:hAnsiTheme="minorHAnsi" w:cstheme="minorHAnsi"/>
                <w:szCs w:val="20"/>
              </w:rPr>
              <w:t>Organize sat least 5 meetings</w:t>
            </w:r>
            <w:r w:rsidRPr="008F3AAE">
              <w:rPr>
                <w:rFonts w:asciiTheme="minorHAnsi" w:hAnsiTheme="minorHAnsi" w:cstheme="minorHAnsi"/>
                <w:szCs w:val="20"/>
              </w:rPr>
              <w:t xml:space="preserve"> (on-line, face-to-face) with medical associations and health care professionals to share the information and materials they need.</w:t>
            </w:r>
          </w:p>
          <w:p w14:paraId="4BB31800" w14:textId="4EC0690A" w:rsidR="00DE5C5F" w:rsidRPr="00DE5C5F" w:rsidRDefault="00DE5C5F" w:rsidP="0043144B">
            <w:pPr>
              <w:pStyle w:val="ListParagraph"/>
              <w:numPr>
                <w:ilvl w:val="0"/>
                <w:numId w:val="6"/>
              </w:numPr>
              <w:spacing w:after="120"/>
              <w:jc w:val="both"/>
              <w:rPr>
                <w:rFonts w:asciiTheme="minorHAnsi" w:hAnsiTheme="minorHAnsi" w:cstheme="minorHAnsi"/>
                <w:szCs w:val="20"/>
              </w:rPr>
            </w:pPr>
            <w:r>
              <w:rPr>
                <w:rFonts w:asciiTheme="minorHAnsi" w:hAnsiTheme="minorHAnsi" w:cstheme="minorHAnsi"/>
                <w:szCs w:val="20"/>
              </w:rPr>
              <w:t>Prepares and submits training report to Team leader.</w:t>
            </w:r>
          </w:p>
          <w:p w14:paraId="0C00669D" w14:textId="77777777" w:rsidR="008F3AAE" w:rsidRPr="008F3AAE" w:rsidRDefault="008F3AAE" w:rsidP="008F3AAE">
            <w:pPr>
              <w:spacing w:after="120"/>
              <w:jc w:val="both"/>
              <w:rPr>
                <w:rFonts w:asciiTheme="minorHAnsi" w:hAnsiTheme="minorHAnsi" w:cstheme="minorHAnsi"/>
                <w:b/>
                <w:szCs w:val="20"/>
              </w:rPr>
            </w:pPr>
            <w:r w:rsidRPr="008F3AAE">
              <w:rPr>
                <w:rFonts w:asciiTheme="minorHAnsi" w:hAnsiTheme="minorHAnsi" w:cstheme="minorHAnsi"/>
                <w:b/>
                <w:szCs w:val="20"/>
              </w:rPr>
              <w:t>Qualifications Require</w:t>
            </w:r>
          </w:p>
          <w:p w14:paraId="066D5C98" w14:textId="77777777" w:rsidR="008F3AAE" w:rsidRPr="00C72552" w:rsidRDefault="008F3AAE" w:rsidP="008F3AAE">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2C85F89B" w14:textId="77777777" w:rsidR="008F3AAE" w:rsidRPr="00C72552" w:rsidRDefault="008F3AAE" w:rsidP="008F3AAE">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2A9F0D6E" w14:textId="77777777" w:rsidR="008F3AAE" w:rsidRPr="00C72552" w:rsidRDefault="008F3AAE" w:rsidP="008F3AAE">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32D2F480" w14:textId="77777777" w:rsidR="008F3AAE" w:rsidRPr="00C72552" w:rsidRDefault="008F3AAE" w:rsidP="008F3AAE">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61FAAD89" w14:textId="77777777" w:rsidR="008F3AAE" w:rsidRPr="00C72552" w:rsidRDefault="008F3AAE" w:rsidP="008F3AAE">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68E05535" w14:textId="77777777" w:rsidR="008F3AAE" w:rsidRPr="00C72552" w:rsidRDefault="008F3AAE" w:rsidP="008F3AAE">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0131B670" w14:textId="77777777" w:rsidR="008F3AAE" w:rsidRPr="00CA1C3B" w:rsidRDefault="008F3AAE" w:rsidP="008F3AAE">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6B30948B" w14:textId="77777777" w:rsidR="008F3AAE" w:rsidRPr="00CA1C3B" w:rsidRDefault="008F3AAE" w:rsidP="008F3AAE">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41BF78A1" w14:textId="77777777" w:rsidR="008F3AAE" w:rsidRPr="00CA1C3B" w:rsidRDefault="008F3AAE" w:rsidP="008F3AAE">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69839FAA" w14:textId="77777777" w:rsidR="008F3AAE" w:rsidRPr="00CA1C3B" w:rsidRDefault="008F3AAE" w:rsidP="008F3AAE">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79911B2A" w14:textId="77777777" w:rsidR="008F3AAE" w:rsidRPr="00CA1C3B" w:rsidRDefault="008F3AAE" w:rsidP="008F3AAE">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4ECC155D" w14:textId="77777777" w:rsidR="008F3AAE" w:rsidRPr="00CA1C3B" w:rsidRDefault="008F3AAE" w:rsidP="008F3AAE">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065C7B69" w14:textId="5CA62CAD" w:rsidR="008F3AAE" w:rsidRPr="008F3AAE" w:rsidRDefault="008F3AA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Master’s or b</w:t>
            </w:r>
            <w:r w:rsidR="00DE5C5F">
              <w:rPr>
                <w:rFonts w:asciiTheme="minorHAnsi" w:hAnsiTheme="minorHAnsi" w:cstheme="minorHAnsi"/>
              </w:rPr>
              <w:t>achelor’s degree in</w:t>
            </w:r>
            <w:r w:rsidR="0091131B">
              <w:rPr>
                <w:rFonts w:asciiTheme="minorHAnsi" w:hAnsiTheme="minorHAnsi" w:cstheme="minorHAnsi"/>
              </w:rPr>
              <w:t xml:space="preserve"> Media or</w:t>
            </w:r>
            <w:r w:rsidR="00DE5C5F">
              <w:rPr>
                <w:rFonts w:asciiTheme="minorHAnsi" w:hAnsiTheme="minorHAnsi" w:cstheme="minorHAnsi"/>
              </w:rPr>
              <w:t xml:space="preserve"> relevant field</w:t>
            </w:r>
          </w:p>
          <w:p w14:paraId="6DEE7E24" w14:textId="1AC49CC6" w:rsidR="008F3AAE" w:rsidRPr="00DE5C5F" w:rsidRDefault="008F3AA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w:t>
            </w:r>
            <w:r w:rsidR="00DE5C5F">
              <w:rPr>
                <w:rFonts w:asciiTheme="minorHAnsi" w:hAnsiTheme="minorHAnsi" w:cstheme="minorHAnsi"/>
                <w:szCs w:val="20"/>
              </w:rPr>
              <w:t xml:space="preserve"> 5 years of experience in designing and provision of the training interventions</w:t>
            </w:r>
          </w:p>
          <w:p w14:paraId="716A2DFA" w14:textId="77777777" w:rsidR="008F3AAE" w:rsidRPr="008F3AAE" w:rsidRDefault="008F3AA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Demonstrated ability to deliver agreed services and outputs within schedule and cost</w:t>
            </w:r>
          </w:p>
          <w:p w14:paraId="1172B640" w14:textId="6E4A270F" w:rsidR="008F3AAE" w:rsidRPr="008F3AAE" w:rsidRDefault="008F3AA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Ex</w:t>
            </w:r>
            <w:r w:rsidR="00DE5C5F">
              <w:rPr>
                <w:rFonts w:asciiTheme="minorHAnsi" w:hAnsiTheme="minorHAnsi" w:cstheme="minorHAnsi"/>
              </w:rPr>
              <w:t xml:space="preserve">cellent communication, presentation and </w:t>
            </w:r>
            <w:r w:rsidRPr="008F3AAE">
              <w:rPr>
                <w:rFonts w:asciiTheme="minorHAnsi" w:hAnsiTheme="minorHAnsi" w:cstheme="minorHAnsi"/>
              </w:rPr>
              <w:t xml:space="preserve">writing skills, in English and Georgian </w:t>
            </w:r>
          </w:p>
          <w:p w14:paraId="1FEB83BC" w14:textId="6E2514C0" w:rsidR="00DE5C5F" w:rsidRPr="00DE5C5F" w:rsidRDefault="008F3AA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Working experience with international donor organizations and governmental agencies will be an asset</w:t>
            </w:r>
          </w:p>
          <w:p w14:paraId="706CE511" w14:textId="22EAC909" w:rsidR="008F3AAE" w:rsidRPr="00A41960" w:rsidRDefault="008F3AA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rPr>
              <w:t>Knowledge of the health sector in Georgia, will be an asset.</w:t>
            </w:r>
          </w:p>
          <w:p w14:paraId="242F21C8" w14:textId="77777777" w:rsidR="00A41960" w:rsidRPr="008F3AAE" w:rsidRDefault="00A41960" w:rsidP="00A41960">
            <w:pPr>
              <w:pStyle w:val="ListParagraph"/>
              <w:spacing w:after="120"/>
              <w:jc w:val="both"/>
              <w:rPr>
                <w:rFonts w:asciiTheme="minorHAnsi" w:hAnsiTheme="minorHAnsi" w:cstheme="minorHAnsi"/>
                <w:szCs w:val="20"/>
              </w:rPr>
            </w:pPr>
          </w:p>
          <w:p w14:paraId="7B3A7E4B" w14:textId="17FDFFEF" w:rsidR="00ED17FE" w:rsidRPr="008F3AAE" w:rsidRDefault="00A41960" w:rsidP="0043144B">
            <w:pPr>
              <w:pStyle w:val="ListParagraph"/>
              <w:numPr>
                <w:ilvl w:val="0"/>
                <w:numId w:val="9"/>
              </w:numPr>
              <w:spacing w:after="120"/>
              <w:jc w:val="both"/>
              <w:rPr>
                <w:rFonts w:asciiTheme="minorHAnsi" w:hAnsiTheme="minorHAnsi" w:cstheme="minorHAnsi"/>
                <w:b/>
                <w:szCs w:val="20"/>
              </w:rPr>
            </w:pPr>
            <w:r>
              <w:rPr>
                <w:rFonts w:asciiTheme="minorHAnsi" w:hAnsiTheme="minorHAnsi" w:cstheme="minorHAnsi"/>
                <w:b/>
                <w:szCs w:val="20"/>
              </w:rPr>
              <w:t>Designer</w:t>
            </w:r>
            <w:r w:rsidR="00066227">
              <w:rPr>
                <w:rFonts w:asciiTheme="minorHAnsi" w:hAnsiTheme="minorHAnsi" w:cstheme="minorHAnsi"/>
                <w:b/>
                <w:szCs w:val="20"/>
              </w:rPr>
              <w:t xml:space="preserve"> of communication material</w:t>
            </w:r>
          </w:p>
          <w:p w14:paraId="0E0C046D" w14:textId="40E90737" w:rsidR="00ED17FE" w:rsidRPr="008F3AAE" w:rsidRDefault="00ED17FE" w:rsidP="00ED17FE">
            <w:pPr>
              <w:spacing w:after="120"/>
              <w:jc w:val="both"/>
              <w:rPr>
                <w:rFonts w:asciiTheme="minorHAnsi" w:hAnsiTheme="minorHAnsi" w:cstheme="minorHAnsi"/>
                <w:b/>
                <w:szCs w:val="20"/>
              </w:rPr>
            </w:pPr>
            <w:r w:rsidRPr="008F3AAE">
              <w:rPr>
                <w:rFonts w:asciiTheme="minorHAnsi" w:hAnsiTheme="minorHAnsi" w:cstheme="minorHAnsi"/>
                <w:b/>
                <w:szCs w:val="20"/>
              </w:rPr>
              <w:t xml:space="preserve">The </w:t>
            </w:r>
            <w:r w:rsidR="00A41960">
              <w:rPr>
                <w:rFonts w:asciiTheme="minorHAnsi" w:hAnsiTheme="minorHAnsi" w:cstheme="minorHAnsi"/>
                <w:b/>
                <w:szCs w:val="20"/>
              </w:rPr>
              <w:t>Designer</w:t>
            </w:r>
            <w:r>
              <w:rPr>
                <w:rFonts w:asciiTheme="minorHAnsi" w:hAnsiTheme="minorHAnsi" w:cstheme="minorHAnsi"/>
                <w:b/>
                <w:szCs w:val="20"/>
              </w:rPr>
              <w:t xml:space="preserve"> </w:t>
            </w:r>
            <w:r w:rsidRPr="008F3AAE">
              <w:rPr>
                <w:rFonts w:asciiTheme="minorHAnsi" w:hAnsiTheme="minorHAnsi" w:cstheme="minorHAnsi"/>
                <w:b/>
                <w:szCs w:val="20"/>
              </w:rPr>
              <w:t>will have the following tasks:</w:t>
            </w:r>
          </w:p>
          <w:p w14:paraId="7E1282C4" w14:textId="7FF0ABB4" w:rsidR="00ED17FE" w:rsidRPr="008F3AAE" w:rsidRDefault="00ED17FE" w:rsidP="00ED17FE">
            <w:pPr>
              <w:spacing w:after="120"/>
              <w:rPr>
                <w:rFonts w:asciiTheme="minorHAnsi" w:hAnsiTheme="minorHAnsi" w:cstheme="minorHAnsi"/>
                <w:szCs w:val="20"/>
              </w:rPr>
            </w:pPr>
            <w:r w:rsidRPr="008F3AAE">
              <w:rPr>
                <w:rFonts w:asciiTheme="minorHAnsi" w:hAnsiTheme="minorHAnsi" w:cstheme="minorHAnsi"/>
                <w:szCs w:val="20"/>
              </w:rPr>
              <w:t>In close collaboration with International and local Communication Expert</w:t>
            </w:r>
            <w:r>
              <w:rPr>
                <w:rFonts w:asciiTheme="minorHAnsi" w:hAnsiTheme="minorHAnsi" w:cstheme="minorHAnsi"/>
                <w:szCs w:val="20"/>
              </w:rPr>
              <w:t>s</w:t>
            </w:r>
            <w:r w:rsidRPr="008F3AAE">
              <w:rPr>
                <w:rFonts w:asciiTheme="minorHAnsi" w:hAnsiTheme="minorHAnsi" w:cstheme="minorHAnsi"/>
                <w:szCs w:val="20"/>
              </w:rPr>
              <w:t xml:space="preserve"> </w:t>
            </w:r>
            <w:r>
              <w:rPr>
                <w:rFonts w:asciiTheme="minorHAnsi" w:hAnsiTheme="minorHAnsi" w:cstheme="minorHAnsi"/>
                <w:szCs w:val="20"/>
              </w:rPr>
              <w:t>and Journalist</w:t>
            </w:r>
            <w:r w:rsidR="00A41960">
              <w:rPr>
                <w:rFonts w:asciiTheme="minorHAnsi" w:hAnsiTheme="minorHAnsi" w:cstheme="minorHAnsi"/>
                <w:szCs w:val="20"/>
              </w:rPr>
              <w:t>, the designer</w:t>
            </w:r>
            <w:r>
              <w:rPr>
                <w:rFonts w:asciiTheme="minorHAnsi" w:hAnsiTheme="minorHAnsi" w:cstheme="minorHAnsi"/>
                <w:szCs w:val="20"/>
              </w:rPr>
              <w:t xml:space="preserve"> </w:t>
            </w:r>
            <w:r w:rsidRPr="008F3AAE">
              <w:rPr>
                <w:rFonts w:asciiTheme="minorHAnsi" w:hAnsiTheme="minorHAnsi" w:cstheme="minorHAnsi"/>
                <w:szCs w:val="20"/>
              </w:rPr>
              <w:t xml:space="preserve">  </w:t>
            </w:r>
          </w:p>
          <w:p w14:paraId="136BCB58" w14:textId="06964706" w:rsidR="00066227" w:rsidRDefault="00066227" w:rsidP="0043144B">
            <w:pPr>
              <w:pStyle w:val="ListParagraph"/>
              <w:numPr>
                <w:ilvl w:val="0"/>
                <w:numId w:val="6"/>
              </w:numPr>
              <w:jc w:val="both"/>
              <w:rPr>
                <w:rFonts w:asciiTheme="minorHAnsi" w:hAnsiTheme="minorHAnsi" w:cstheme="minorHAnsi"/>
                <w:szCs w:val="20"/>
              </w:rPr>
            </w:pPr>
            <w:r w:rsidRPr="00066227">
              <w:rPr>
                <w:rFonts w:asciiTheme="minorHAnsi" w:hAnsiTheme="minorHAnsi" w:cstheme="minorHAnsi"/>
                <w:szCs w:val="20"/>
              </w:rPr>
              <w:t>Schedule timeline and tasks from beginning until end</w:t>
            </w:r>
          </w:p>
          <w:p w14:paraId="4E2F5E96" w14:textId="46E18E5F" w:rsidR="00066227" w:rsidRPr="00066227" w:rsidRDefault="00066227" w:rsidP="0043144B">
            <w:pPr>
              <w:pStyle w:val="ListParagraph"/>
              <w:numPr>
                <w:ilvl w:val="0"/>
                <w:numId w:val="6"/>
              </w:numPr>
              <w:jc w:val="both"/>
              <w:rPr>
                <w:rFonts w:asciiTheme="minorHAnsi" w:hAnsiTheme="minorHAnsi" w:cstheme="minorHAnsi"/>
                <w:szCs w:val="20"/>
              </w:rPr>
            </w:pPr>
            <w:r w:rsidRPr="00066227">
              <w:rPr>
                <w:rFonts w:asciiTheme="minorHAnsi" w:hAnsiTheme="minorHAnsi" w:cstheme="minorHAnsi"/>
              </w:rPr>
              <w:t>Develops</w:t>
            </w:r>
            <w:r>
              <w:rPr>
                <w:rFonts w:asciiTheme="minorHAnsi" w:hAnsiTheme="minorHAnsi" w:cstheme="minorHAnsi"/>
              </w:rPr>
              <w:t xml:space="preserve"> concepts and prepares</w:t>
            </w:r>
            <w:r>
              <w:rPr>
                <w:rFonts w:asciiTheme="minorHAnsi" w:hAnsiTheme="minorHAnsi" w:cstheme="minorHAnsi"/>
                <w:szCs w:val="20"/>
              </w:rPr>
              <w:t xml:space="preserve"> design for information/communication materials </w:t>
            </w:r>
            <w:proofErr w:type="gramStart"/>
            <w:r>
              <w:rPr>
                <w:rFonts w:asciiTheme="minorHAnsi" w:hAnsiTheme="minorHAnsi" w:cstheme="minorHAnsi"/>
                <w:szCs w:val="20"/>
              </w:rPr>
              <w:t xml:space="preserve">- </w:t>
            </w:r>
            <w:r w:rsidRPr="008F3AAE">
              <w:rPr>
                <w:rFonts w:asciiTheme="minorHAnsi" w:hAnsiTheme="minorHAnsi" w:cstheme="minorHAnsi"/>
                <w:szCs w:val="20"/>
              </w:rPr>
              <w:t xml:space="preserve"> various</w:t>
            </w:r>
            <w:proofErr w:type="gramEnd"/>
            <w:r w:rsidRPr="008F3AAE">
              <w:rPr>
                <w:rFonts w:asciiTheme="minorHAnsi" w:hAnsiTheme="minorHAnsi" w:cstheme="minorHAnsi"/>
                <w:szCs w:val="20"/>
              </w:rPr>
              <w:t xml:space="preserve"> printed, digital and video materials w</w:t>
            </w:r>
            <w:r>
              <w:rPr>
                <w:rFonts w:asciiTheme="minorHAnsi" w:hAnsiTheme="minorHAnsi" w:cstheme="minorHAnsi"/>
                <w:szCs w:val="20"/>
              </w:rPr>
              <w:t xml:space="preserve">ith agreed content: Posters, infographics, booklets, posters, banners etc. outlined in the </w:t>
            </w:r>
            <w:proofErr w:type="spellStart"/>
            <w:r>
              <w:rPr>
                <w:rFonts w:asciiTheme="minorHAnsi" w:hAnsiTheme="minorHAnsi" w:cstheme="minorHAnsi"/>
                <w:szCs w:val="20"/>
              </w:rPr>
              <w:t>ToR</w:t>
            </w:r>
            <w:proofErr w:type="spellEnd"/>
            <w:r>
              <w:rPr>
                <w:rFonts w:asciiTheme="minorHAnsi" w:hAnsiTheme="minorHAnsi" w:cstheme="minorHAnsi"/>
                <w:szCs w:val="20"/>
              </w:rPr>
              <w:t>.</w:t>
            </w:r>
          </w:p>
          <w:p w14:paraId="1D1F4BC7" w14:textId="74FAB224" w:rsidR="00066227" w:rsidRDefault="00066227" w:rsidP="0043144B">
            <w:pPr>
              <w:pStyle w:val="ListParagraph"/>
              <w:numPr>
                <w:ilvl w:val="0"/>
                <w:numId w:val="6"/>
              </w:numPr>
              <w:jc w:val="both"/>
              <w:rPr>
                <w:rFonts w:asciiTheme="minorHAnsi" w:hAnsiTheme="minorHAnsi" w:cstheme="minorHAnsi"/>
                <w:szCs w:val="20"/>
              </w:rPr>
            </w:pPr>
            <w:r w:rsidRPr="00066227">
              <w:rPr>
                <w:rFonts w:asciiTheme="minorHAnsi" w:hAnsiTheme="minorHAnsi" w:cstheme="minorHAnsi"/>
                <w:szCs w:val="20"/>
              </w:rPr>
              <w:t>Allows for editing after comments and making the necessary changes after comments are considered</w:t>
            </w:r>
          </w:p>
          <w:p w14:paraId="056E6733" w14:textId="18D2D772" w:rsidR="00066227" w:rsidRPr="00066227" w:rsidRDefault="00066227" w:rsidP="0043144B">
            <w:pPr>
              <w:pStyle w:val="ListParagraph"/>
              <w:numPr>
                <w:ilvl w:val="0"/>
                <w:numId w:val="6"/>
              </w:numPr>
              <w:spacing w:after="120"/>
              <w:jc w:val="both"/>
              <w:rPr>
                <w:rFonts w:asciiTheme="minorHAnsi" w:hAnsiTheme="minorHAnsi" w:cstheme="minorHAnsi"/>
              </w:rPr>
            </w:pPr>
            <w:r w:rsidRPr="00066227">
              <w:rPr>
                <w:rFonts w:asciiTheme="minorHAnsi" w:hAnsiTheme="minorHAnsi" w:cstheme="minorHAnsi"/>
                <w:szCs w:val="20"/>
              </w:rPr>
              <w:t>Submits samples for approval before bulk production to ensure logo and necessary wordings are correct</w:t>
            </w:r>
            <w:r>
              <w:t>.</w:t>
            </w:r>
          </w:p>
          <w:p w14:paraId="540128EF" w14:textId="77777777" w:rsidR="00ED17FE" w:rsidRPr="008F3AAE" w:rsidRDefault="00ED17FE" w:rsidP="00ED17FE">
            <w:pPr>
              <w:spacing w:after="120"/>
              <w:jc w:val="both"/>
              <w:rPr>
                <w:rFonts w:asciiTheme="minorHAnsi" w:hAnsiTheme="minorHAnsi" w:cstheme="minorHAnsi"/>
                <w:b/>
                <w:szCs w:val="20"/>
              </w:rPr>
            </w:pPr>
            <w:r w:rsidRPr="008F3AAE">
              <w:rPr>
                <w:rFonts w:asciiTheme="minorHAnsi" w:hAnsiTheme="minorHAnsi" w:cstheme="minorHAnsi"/>
                <w:b/>
                <w:szCs w:val="20"/>
              </w:rPr>
              <w:t>Qualifications Require</w:t>
            </w:r>
          </w:p>
          <w:p w14:paraId="4B8C4552" w14:textId="77777777" w:rsidR="00ED17FE" w:rsidRPr="00C72552" w:rsidRDefault="00ED17FE" w:rsidP="00ED17FE">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5F4C353A" w14:textId="77777777" w:rsidR="00ED17FE" w:rsidRPr="00C72552" w:rsidRDefault="00ED17FE" w:rsidP="00ED17FE">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09A2D521" w14:textId="77777777" w:rsidR="00ED17FE" w:rsidRPr="00C72552" w:rsidRDefault="00ED17FE" w:rsidP="00ED17FE">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46D70B69" w14:textId="77777777" w:rsidR="00ED17FE" w:rsidRPr="00C72552" w:rsidRDefault="00ED17FE" w:rsidP="00ED17FE">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Master’s or bachelor’s degree in communication, journalism, marketing, media or related </w:t>
            </w:r>
          </w:p>
          <w:p w14:paraId="42DD8C5E" w14:textId="77777777" w:rsidR="00ED17FE" w:rsidRPr="00C72552" w:rsidRDefault="00ED17FE" w:rsidP="00ED17FE">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fields (or equivalent work experience) with a minimum of 5 years (with master’s) or 10 years</w:t>
            </w:r>
          </w:p>
          <w:p w14:paraId="485EC817" w14:textId="77777777" w:rsidR="00ED17FE" w:rsidRPr="00C72552" w:rsidRDefault="00ED17FE" w:rsidP="00ED17FE">
            <w:pPr>
              <w:shd w:val="clear" w:color="auto" w:fill="FFFFFF"/>
              <w:spacing w:line="0" w:lineRule="auto"/>
              <w:rPr>
                <w:rFonts w:asciiTheme="minorHAnsi" w:hAnsiTheme="minorHAnsi" w:cstheme="minorHAnsi"/>
                <w:color w:val="000000"/>
                <w:sz w:val="72"/>
                <w:szCs w:val="72"/>
              </w:rPr>
            </w:pPr>
            <w:r w:rsidRPr="00C72552">
              <w:rPr>
                <w:rFonts w:asciiTheme="minorHAnsi" w:hAnsiTheme="minorHAnsi" w:cstheme="minorHAnsi"/>
                <w:color w:val="000000"/>
                <w:sz w:val="72"/>
                <w:szCs w:val="72"/>
              </w:rPr>
              <w:t>(with bachelor’s) of  relevant experience</w:t>
            </w:r>
          </w:p>
          <w:p w14:paraId="772F014E" w14:textId="77777777" w:rsidR="00ED17FE" w:rsidRPr="00CA1C3B" w:rsidRDefault="00ED17FE" w:rsidP="00ED17FE">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6151FD34" w14:textId="77777777" w:rsidR="00ED17FE" w:rsidRPr="00CA1C3B" w:rsidRDefault="00ED17FE" w:rsidP="00ED17FE">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216B9513" w14:textId="77777777" w:rsidR="00ED17FE" w:rsidRPr="00CA1C3B" w:rsidRDefault="00ED17FE" w:rsidP="00ED17FE">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3742C3EF" w14:textId="77777777" w:rsidR="00ED17FE" w:rsidRPr="00CA1C3B" w:rsidRDefault="00ED17FE" w:rsidP="00ED17FE">
            <w:pPr>
              <w:shd w:val="clear" w:color="auto" w:fill="FFFFFF"/>
              <w:spacing w:line="0" w:lineRule="auto"/>
              <w:rPr>
                <w:rFonts w:asciiTheme="minorHAnsi" w:hAnsiTheme="minorHAnsi" w:cstheme="minorHAnsi"/>
                <w:color w:val="000000"/>
                <w:sz w:val="72"/>
                <w:szCs w:val="72"/>
              </w:rPr>
            </w:pPr>
            <w:r w:rsidRPr="008F3AAE">
              <w:rPr>
                <w:rFonts w:asciiTheme="minorHAnsi" w:hAnsiTheme="minorHAnsi" w:cstheme="minorHAnsi"/>
                <w:color w:val="000000"/>
                <w:sz w:val="72"/>
                <w:szCs w:val="72"/>
              </w:rPr>
              <w:t xml:space="preserve">bachelor’s degree in communication, journalism, marketing, media or related </w:t>
            </w:r>
          </w:p>
          <w:p w14:paraId="17636CFC" w14:textId="77777777" w:rsidR="00ED17FE" w:rsidRPr="00CA1C3B" w:rsidRDefault="00ED17FE" w:rsidP="00ED17FE">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fields (or equivalent work experience) with a minimum of 5 years (with master’s) or 10 years</w:t>
            </w:r>
          </w:p>
          <w:p w14:paraId="559BB387" w14:textId="7240AEE9" w:rsidR="00ED17FE" w:rsidRPr="008822E4" w:rsidRDefault="00ED17FE" w:rsidP="008822E4">
            <w:pPr>
              <w:shd w:val="clear" w:color="auto" w:fill="FFFFFF"/>
              <w:spacing w:line="0" w:lineRule="auto"/>
              <w:rPr>
                <w:rFonts w:asciiTheme="minorHAnsi" w:hAnsiTheme="minorHAnsi" w:cstheme="minorHAnsi"/>
                <w:color w:val="000000"/>
                <w:sz w:val="72"/>
                <w:szCs w:val="72"/>
              </w:rPr>
            </w:pPr>
            <w:r w:rsidRPr="00CA1C3B">
              <w:rPr>
                <w:rFonts w:asciiTheme="minorHAnsi" w:hAnsiTheme="minorHAnsi" w:cstheme="minorHAnsi"/>
                <w:color w:val="000000"/>
                <w:sz w:val="72"/>
                <w:szCs w:val="72"/>
              </w:rPr>
              <w:t>(with bachelor’s) of  relevant experience;</w:t>
            </w:r>
          </w:p>
          <w:p w14:paraId="2B750C72" w14:textId="39BC4187" w:rsidR="00420D83" w:rsidRDefault="00420D83" w:rsidP="0043144B">
            <w:pPr>
              <w:pStyle w:val="ListParagraph"/>
              <w:numPr>
                <w:ilvl w:val="0"/>
                <w:numId w:val="6"/>
              </w:numPr>
              <w:spacing w:after="120"/>
              <w:jc w:val="both"/>
              <w:rPr>
                <w:rFonts w:asciiTheme="minorHAnsi" w:hAnsiTheme="minorHAnsi" w:cstheme="minorHAnsi"/>
                <w:szCs w:val="20"/>
              </w:rPr>
            </w:pPr>
            <w:r w:rsidRPr="00420D83">
              <w:rPr>
                <w:rFonts w:asciiTheme="minorHAnsi" w:hAnsiTheme="minorHAnsi" w:cstheme="minorHAnsi"/>
                <w:szCs w:val="20"/>
              </w:rPr>
              <w:t>At least a diploma in Graphics Designing, Mass Communications or related area</w:t>
            </w:r>
          </w:p>
          <w:p w14:paraId="51431BF5" w14:textId="57763949" w:rsidR="00ED17FE" w:rsidRDefault="00ED17F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At least</w:t>
            </w:r>
            <w:r>
              <w:rPr>
                <w:rFonts w:asciiTheme="minorHAnsi" w:hAnsiTheme="minorHAnsi" w:cstheme="minorHAnsi"/>
                <w:szCs w:val="20"/>
              </w:rPr>
              <w:t xml:space="preserve"> 5 years of exp</w:t>
            </w:r>
            <w:r w:rsidR="008822E4">
              <w:rPr>
                <w:rFonts w:asciiTheme="minorHAnsi" w:hAnsiTheme="minorHAnsi" w:cstheme="minorHAnsi"/>
                <w:szCs w:val="20"/>
              </w:rPr>
              <w:t xml:space="preserve">erience in designing </w:t>
            </w:r>
            <w:r w:rsidR="00066227">
              <w:rPr>
                <w:rFonts w:asciiTheme="minorHAnsi" w:hAnsiTheme="minorHAnsi" w:cstheme="minorHAnsi"/>
                <w:szCs w:val="20"/>
              </w:rPr>
              <w:t xml:space="preserve">and printing </w:t>
            </w:r>
            <w:r w:rsidR="008822E4">
              <w:rPr>
                <w:rFonts w:asciiTheme="minorHAnsi" w:hAnsiTheme="minorHAnsi" w:cstheme="minorHAnsi"/>
                <w:szCs w:val="20"/>
              </w:rPr>
              <w:t xml:space="preserve">of the </w:t>
            </w:r>
            <w:r w:rsidR="00066227">
              <w:rPr>
                <w:rFonts w:asciiTheme="minorHAnsi" w:hAnsiTheme="minorHAnsi" w:cstheme="minorHAnsi"/>
                <w:szCs w:val="20"/>
              </w:rPr>
              <w:t>communication materials for different audiences/stakeholders.</w:t>
            </w:r>
          </w:p>
          <w:p w14:paraId="6D80881F" w14:textId="53F09718" w:rsidR="00420D83" w:rsidRPr="00DE5C5F" w:rsidRDefault="00420D83" w:rsidP="0043144B">
            <w:pPr>
              <w:pStyle w:val="ListParagraph"/>
              <w:numPr>
                <w:ilvl w:val="0"/>
                <w:numId w:val="6"/>
              </w:numPr>
              <w:spacing w:after="120"/>
              <w:jc w:val="both"/>
              <w:rPr>
                <w:rFonts w:asciiTheme="minorHAnsi" w:hAnsiTheme="minorHAnsi" w:cstheme="minorHAnsi"/>
                <w:szCs w:val="20"/>
              </w:rPr>
            </w:pPr>
            <w:r w:rsidRPr="00420D83">
              <w:rPr>
                <w:rFonts w:asciiTheme="minorHAnsi" w:hAnsiTheme="minorHAnsi" w:cstheme="minorHAnsi"/>
                <w:szCs w:val="20"/>
              </w:rPr>
              <w:t>Samples of past</w:t>
            </w:r>
            <w:r>
              <w:rPr>
                <w:rFonts w:asciiTheme="minorHAnsi" w:hAnsiTheme="minorHAnsi" w:cstheme="minorHAnsi"/>
                <w:szCs w:val="20"/>
              </w:rPr>
              <w:t xml:space="preserve"> work </w:t>
            </w:r>
            <w:r w:rsidRPr="00420D83">
              <w:rPr>
                <w:rFonts w:asciiTheme="minorHAnsi" w:hAnsiTheme="minorHAnsi" w:cstheme="minorHAnsi"/>
                <w:szCs w:val="20"/>
              </w:rPr>
              <w:t xml:space="preserve"> are required (electronic/print acceptable)</w:t>
            </w:r>
          </w:p>
          <w:p w14:paraId="54FFB535" w14:textId="41D6BCEC" w:rsidR="00ED17FE" w:rsidRDefault="00ED17F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Demonstrated ability to deliver agreed services and outputs within schedule and cost</w:t>
            </w:r>
          </w:p>
          <w:p w14:paraId="661A848C" w14:textId="48393F93" w:rsidR="008822E4" w:rsidRPr="008822E4" w:rsidRDefault="008822E4" w:rsidP="0043144B">
            <w:pPr>
              <w:pStyle w:val="ListParagraph"/>
              <w:numPr>
                <w:ilvl w:val="0"/>
                <w:numId w:val="6"/>
              </w:numPr>
              <w:spacing w:after="120"/>
              <w:jc w:val="both"/>
              <w:rPr>
                <w:rFonts w:asciiTheme="minorHAnsi" w:hAnsiTheme="minorHAnsi" w:cstheme="minorHAnsi"/>
                <w:szCs w:val="20"/>
              </w:rPr>
            </w:pPr>
            <w:r>
              <w:rPr>
                <w:rFonts w:asciiTheme="minorHAnsi" w:hAnsiTheme="minorHAnsi" w:cstheme="minorHAnsi"/>
                <w:szCs w:val="20"/>
              </w:rPr>
              <w:t>Demonstrated knowledge of social media</w:t>
            </w:r>
          </w:p>
          <w:p w14:paraId="70D7A737" w14:textId="48A08F6E" w:rsidR="00ED17FE" w:rsidRDefault="00ED17FE" w:rsidP="0043144B">
            <w:pPr>
              <w:pStyle w:val="ListParagraph"/>
              <w:numPr>
                <w:ilvl w:val="0"/>
                <w:numId w:val="6"/>
              </w:numPr>
              <w:spacing w:after="120"/>
              <w:jc w:val="both"/>
              <w:rPr>
                <w:rFonts w:asciiTheme="minorHAnsi" w:hAnsiTheme="minorHAnsi" w:cstheme="minorHAnsi"/>
                <w:szCs w:val="20"/>
              </w:rPr>
            </w:pPr>
            <w:r w:rsidRPr="008F3AAE">
              <w:rPr>
                <w:rFonts w:asciiTheme="minorHAnsi" w:hAnsiTheme="minorHAnsi" w:cstheme="minorHAnsi"/>
                <w:szCs w:val="20"/>
              </w:rPr>
              <w:t>Working experience with international donor organizations and governmental agencies will be an asset</w:t>
            </w:r>
          </w:p>
          <w:p w14:paraId="52AB3F0F" w14:textId="3527747C" w:rsidR="00066227" w:rsidRPr="00DE5C5F" w:rsidRDefault="00066227" w:rsidP="0043144B">
            <w:pPr>
              <w:pStyle w:val="ListParagraph"/>
              <w:numPr>
                <w:ilvl w:val="0"/>
                <w:numId w:val="6"/>
              </w:numPr>
              <w:spacing w:after="120"/>
              <w:jc w:val="both"/>
              <w:rPr>
                <w:rFonts w:asciiTheme="minorHAnsi" w:hAnsiTheme="minorHAnsi" w:cstheme="minorHAnsi"/>
                <w:szCs w:val="20"/>
              </w:rPr>
            </w:pPr>
            <w:r>
              <w:rPr>
                <w:rFonts w:asciiTheme="minorHAnsi" w:hAnsiTheme="minorHAnsi" w:cstheme="minorHAnsi"/>
                <w:szCs w:val="20"/>
              </w:rPr>
              <w:t>Excellent communication and writing skills in Georgian and English.</w:t>
            </w:r>
          </w:p>
          <w:p w14:paraId="1C36D794" w14:textId="05344A93" w:rsidR="00ED17FE" w:rsidRPr="008822E4" w:rsidRDefault="00ED17FE" w:rsidP="008822E4">
            <w:pPr>
              <w:spacing w:after="120"/>
              <w:jc w:val="both"/>
              <w:rPr>
                <w:rFonts w:asciiTheme="minorHAnsi" w:hAnsiTheme="minorHAnsi" w:cstheme="minorHAnsi"/>
                <w:szCs w:val="20"/>
              </w:rPr>
            </w:pPr>
          </w:p>
          <w:p w14:paraId="72E9A6EE" w14:textId="183E16AC" w:rsidR="00862617" w:rsidRPr="008F3AAE" w:rsidRDefault="00862617" w:rsidP="00862617">
            <w:pPr>
              <w:spacing w:after="120"/>
              <w:jc w:val="both"/>
              <w:rPr>
                <w:rFonts w:asciiTheme="minorHAnsi" w:hAnsiTheme="minorHAnsi" w:cstheme="minorHAnsi"/>
                <w:b/>
                <w:szCs w:val="20"/>
              </w:rPr>
            </w:pPr>
          </w:p>
        </w:tc>
      </w:tr>
    </w:tbl>
    <w:p w14:paraId="5D6C54E4" w14:textId="18DCE0F4" w:rsidR="00FB23F9" w:rsidRPr="004D3ED9" w:rsidRDefault="00FB23F9" w:rsidP="00B71102">
      <w:pPr>
        <w:rPr>
          <w:szCs w:val="20"/>
        </w:rPr>
      </w:pPr>
    </w:p>
    <w:sectPr w:rsidR="00FB23F9" w:rsidRPr="004D3ED9" w:rsidSect="00587209">
      <w:headerReference w:type="default" r:id="rId11"/>
      <w:footerReference w:type="default" r:id="rId12"/>
      <w:footerReference w:type="first" r:id="rId13"/>
      <w:pgSz w:w="12240" w:h="15840" w:code="1"/>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6B2DF" w14:textId="77777777" w:rsidR="00CC1B4F" w:rsidRDefault="00CC1B4F">
      <w:r>
        <w:separator/>
      </w:r>
    </w:p>
  </w:endnote>
  <w:endnote w:type="continuationSeparator" w:id="0">
    <w:p w14:paraId="7B105A70" w14:textId="77777777" w:rsidR="00CC1B4F" w:rsidRDefault="00CC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663829"/>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920822952"/>
          <w:docPartObj>
            <w:docPartGallery w:val="Page Numbers (Top of Page)"/>
            <w:docPartUnique/>
          </w:docPartObj>
        </w:sdtPr>
        <w:sdtEndPr/>
        <w:sdtContent>
          <w:p w14:paraId="46E160A4" w14:textId="0A7B1702" w:rsidR="008F3AAE" w:rsidRPr="00FB7D7D" w:rsidRDefault="008F3AAE" w:rsidP="00FB7D7D">
            <w:pPr>
              <w:pStyle w:val="Footer"/>
              <w:jc w:val="center"/>
              <w:rPr>
                <w:rFonts w:asciiTheme="minorHAnsi" w:hAnsiTheme="minorHAnsi" w:cstheme="minorHAnsi"/>
              </w:rPr>
            </w:pPr>
            <w:r w:rsidRPr="00FB7D7D">
              <w:rPr>
                <w:rFonts w:asciiTheme="minorHAnsi" w:hAnsiTheme="minorHAnsi" w:cstheme="minorHAnsi"/>
              </w:rPr>
              <w:t xml:space="preserve">Page </w:t>
            </w:r>
            <w:r w:rsidRPr="00FB7D7D">
              <w:rPr>
                <w:rFonts w:asciiTheme="minorHAnsi" w:hAnsiTheme="minorHAnsi" w:cstheme="minorHAnsi"/>
                <w:b/>
                <w:bCs/>
                <w:sz w:val="24"/>
              </w:rPr>
              <w:fldChar w:fldCharType="begin"/>
            </w:r>
            <w:r w:rsidRPr="00FB7D7D">
              <w:rPr>
                <w:rFonts w:asciiTheme="minorHAnsi" w:hAnsiTheme="minorHAnsi" w:cstheme="minorHAnsi"/>
                <w:b/>
                <w:bCs/>
              </w:rPr>
              <w:instrText xml:space="preserve"> PAGE </w:instrText>
            </w:r>
            <w:r w:rsidRPr="00FB7D7D">
              <w:rPr>
                <w:rFonts w:asciiTheme="minorHAnsi" w:hAnsiTheme="minorHAnsi" w:cstheme="minorHAnsi"/>
                <w:b/>
                <w:bCs/>
                <w:sz w:val="24"/>
              </w:rPr>
              <w:fldChar w:fldCharType="separate"/>
            </w:r>
            <w:r w:rsidR="00A96CB8">
              <w:rPr>
                <w:rFonts w:asciiTheme="minorHAnsi" w:hAnsiTheme="minorHAnsi" w:cstheme="minorHAnsi"/>
                <w:b/>
                <w:bCs/>
                <w:noProof/>
              </w:rPr>
              <w:t>8</w:t>
            </w:r>
            <w:r w:rsidRPr="00FB7D7D">
              <w:rPr>
                <w:rFonts w:asciiTheme="minorHAnsi" w:hAnsiTheme="minorHAnsi" w:cstheme="minorHAnsi"/>
                <w:b/>
                <w:bCs/>
                <w:sz w:val="24"/>
              </w:rPr>
              <w:fldChar w:fldCharType="end"/>
            </w:r>
            <w:r w:rsidRPr="00FB7D7D">
              <w:rPr>
                <w:rFonts w:asciiTheme="minorHAnsi" w:hAnsiTheme="minorHAnsi" w:cstheme="minorHAnsi"/>
              </w:rPr>
              <w:t xml:space="preserve"> of </w:t>
            </w:r>
            <w:r w:rsidRPr="00FB7D7D">
              <w:rPr>
                <w:rFonts w:asciiTheme="minorHAnsi" w:hAnsiTheme="minorHAnsi" w:cstheme="minorHAnsi"/>
                <w:b/>
                <w:bCs/>
                <w:sz w:val="24"/>
              </w:rPr>
              <w:fldChar w:fldCharType="begin"/>
            </w:r>
            <w:r w:rsidRPr="00FB7D7D">
              <w:rPr>
                <w:rFonts w:asciiTheme="minorHAnsi" w:hAnsiTheme="minorHAnsi" w:cstheme="minorHAnsi"/>
                <w:b/>
                <w:bCs/>
              </w:rPr>
              <w:instrText xml:space="preserve"> NUMPAGES  </w:instrText>
            </w:r>
            <w:r w:rsidRPr="00FB7D7D">
              <w:rPr>
                <w:rFonts w:asciiTheme="minorHAnsi" w:hAnsiTheme="minorHAnsi" w:cstheme="minorHAnsi"/>
                <w:b/>
                <w:bCs/>
                <w:sz w:val="24"/>
              </w:rPr>
              <w:fldChar w:fldCharType="separate"/>
            </w:r>
            <w:r w:rsidR="00A96CB8">
              <w:rPr>
                <w:rFonts w:asciiTheme="minorHAnsi" w:hAnsiTheme="minorHAnsi" w:cstheme="minorHAnsi"/>
                <w:b/>
                <w:bCs/>
                <w:noProof/>
              </w:rPr>
              <w:t>8</w:t>
            </w:r>
            <w:r w:rsidRPr="00FB7D7D">
              <w:rPr>
                <w:rFonts w:asciiTheme="minorHAnsi" w:hAnsiTheme="minorHAnsi" w:cstheme="minorHAnsi"/>
                <w:b/>
                <w:bCs/>
                <w:sz w:val="24"/>
              </w:rPr>
              <w:fldChar w:fldCharType="end"/>
            </w:r>
          </w:p>
        </w:sdtContent>
      </w:sdt>
    </w:sdtContent>
  </w:sdt>
  <w:p w14:paraId="5C4D9574" w14:textId="37EA795D" w:rsidR="008F3AAE" w:rsidRDefault="008F3AAE" w:rsidP="00BC27EE">
    <w:pPr>
      <w:pStyle w:val="Footer"/>
      <w:tabs>
        <w:tab w:val="clear" w:pos="9689"/>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0161507"/>
      <w:docPartObj>
        <w:docPartGallery w:val="Page Numbers (Bottom of Page)"/>
        <w:docPartUnique/>
      </w:docPartObj>
    </w:sdtPr>
    <w:sdtEndPr/>
    <w:sdtContent>
      <w:sdt>
        <w:sdtPr>
          <w:rPr>
            <w:rFonts w:asciiTheme="minorHAnsi" w:hAnsiTheme="minorHAnsi" w:cstheme="minorHAnsi"/>
          </w:rPr>
          <w:id w:val="-1705238520"/>
          <w:docPartObj>
            <w:docPartGallery w:val="Page Numbers (Top of Page)"/>
            <w:docPartUnique/>
          </w:docPartObj>
        </w:sdtPr>
        <w:sdtEndPr/>
        <w:sdtContent>
          <w:p w14:paraId="130F503F" w14:textId="7B2A4E3F" w:rsidR="008F3AAE" w:rsidRPr="00EC05B1" w:rsidRDefault="008F3AAE" w:rsidP="00EC05B1">
            <w:pPr>
              <w:pStyle w:val="Footer"/>
              <w:jc w:val="center"/>
              <w:rPr>
                <w:rFonts w:asciiTheme="minorHAnsi" w:hAnsiTheme="minorHAnsi" w:cstheme="minorHAnsi"/>
              </w:rPr>
            </w:pPr>
            <w:r w:rsidRPr="00EC05B1">
              <w:rPr>
                <w:rFonts w:asciiTheme="minorHAnsi" w:hAnsiTheme="minorHAnsi" w:cstheme="minorHAnsi"/>
              </w:rPr>
              <w:t xml:space="preserve">Page </w:t>
            </w:r>
            <w:r w:rsidRPr="00EC05B1">
              <w:rPr>
                <w:rFonts w:asciiTheme="minorHAnsi" w:hAnsiTheme="minorHAnsi" w:cstheme="minorHAnsi"/>
                <w:b/>
                <w:bCs/>
                <w:sz w:val="24"/>
              </w:rPr>
              <w:fldChar w:fldCharType="begin"/>
            </w:r>
            <w:r w:rsidRPr="00EC05B1">
              <w:rPr>
                <w:rFonts w:asciiTheme="minorHAnsi" w:hAnsiTheme="minorHAnsi" w:cstheme="minorHAnsi"/>
                <w:b/>
                <w:bCs/>
              </w:rPr>
              <w:instrText xml:space="preserve"> PAGE </w:instrText>
            </w:r>
            <w:r w:rsidRPr="00EC05B1">
              <w:rPr>
                <w:rFonts w:asciiTheme="minorHAnsi" w:hAnsiTheme="minorHAnsi" w:cstheme="minorHAnsi"/>
                <w:b/>
                <w:bCs/>
                <w:sz w:val="24"/>
              </w:rPr>
              <w:fldChar w:fldCharType="separate"/>
            </w:r>
            <w:r w:rsidR="00A96CB8">
              <w:rPr>
                <w:rFonts w:asciiTheme="minorHAnsi" w:hAnsiTheme="minorHAnsi" w:cstheme="minorHAnsi"/>
                <w:b/>
                <w:bCs/>
                <w:noProof/>
              </w:rPr>
              <w:t>1</w:t>
            </w:r>
            <w:r w:rsidRPr="00EC05B1">
              <w:rPr>
                <w:rFonts w:asciiTheme="minorHAnsi" w:hAnsiTheme="minorHAnsi" w:cstheme="minorHAnsi"/>
                <w:b/>
                <w:bCs/>
                <w:sz w:val="24"/>
              </w:rPr>
              <w:fldChar w:fldCharType="end"/>
            </w:r>
            <w:r w:rsidRPr="00EC05B1">
              <w:rPr>
                <w:rFonts w:asciiTheme="minorHAnsi" w:hAnsiTheme="minorHAnsi" w:cstheme="minorHAnsi"/>
              </w:rPr>
              <w:t xml:space="preserve"> of </w:t>
            </w:r>
            <w:r w:rsidRPr="00EC05B1">
              <w:rPr>
                <w:rFonts w:asciiTheme="minorHAnsi" w:hAnsiTheme="minorHAnsi" w:cstheme="minorHAnsi"/>
                <w:b/>
                <w:bCs/>
                <w:sz w:val="24"/>
              </w:rPr>
              <w:fldChar w:fldCharType="begin"/>
            </w:r>
            <w:r w:rsidRPr="00EC05B1">
              <w:rPr>
                <w:rFonts w:asciiTheme="minorHAnsi" w:hAnsiTheme="minorHAnsi" w:cstheme="minorHAnsi"/>
                <w:b/>
                <w:bCs/>
              </w:rPr>
              <w:instrText xml:space="preserve"> NUMPAGES  </w:instrText>
            </w:r>
            <w:r w:rsidRPr="00EC05B1">
              <w:rPr>
                <w:rFonts w:asciiTheme="minorHAnsi" w:hAnsiTheme="minorHAnsi" w:cstheme="minorHAnsi"/>
                <w:b/>
                <w:bCs/>
                <w:sz w:val="24"/>
              </w:rPr>
              <w:fldChar w:fldCharType="separate"/>
            </w:r>
            <w:r w:rsidR="00A96CB8">
              <w:rPr>
                <w:rFonts w:asciiTheme="minorHAnsi" w:hAnsiTheme="minorHAnsi" w:cstheme="minorHAnsi"/>
                <w:b/>
                <w:bCs/>
                <w:noProof/>
              </w:rPr>
              <w:t>8</w:t>
            </w:r>
            <w:r w:rsidRPr="00EC05B1">
              <w:rPr>
                <w:rFonts w:asciiTheme="minorHAnsi" w:hAnsiTheme="minorHAnsi" w:cstheme="minorHAnsi"/>
                <w:b/>
                <w:bCs/>
                <w:sz w:val="24"/>
              </w:rPr>
              <w:fldChar w:fldCharType="end"/>
            </w:r>
          </w:p>
        </w:sdtContent>
      </w:sdt>
    </w:sdtContent>
  </w:sdt>
  <w:p w14:paraId="5C4D9576" w14:textId="54A36E52" w:rsidR="008F3AAE" w:rsidRDefault="008F3AAE" w:rsidP="00EC05B1">
    <w:pPr>
      <w:pStyle w:val="Footer"/>
      <w:tabs>
        <w:tab w:val="clear" w:pos="9689"/>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DCFBC" w14:textId="77777777" w:rsidR="00CC1B4F" w:rsidRDefault="00CC1B4F">
      <w:r>
        <w:separator/>
      </w:r>
    </w:p>
  </w:footnote>
  <w:footnote w:type="continuationSeparator" w:id="0">
    <w:p w14:paraId="23A898CA" w14:textId="77777777" w:rsidR="00CC1B4F" w:rsidRDefault="00CC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9573" w14:textId="77777777" w:rsidR="008F3AAE" w:rsidRPr="00B668AC" w:rsidRDefault="008F3AAE" w:rsidP="00BC27EE">
    <w:pPr>
      <w:pStyle w:val="Header"/>
      <w:tabs>
        <w:tab w:val="clear" w:pos="4844"/>
        <w:tab w:val="clear" w:pos="9689"/>
        <w:tab w:val="center" w:pos="432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55FA"/>
    <w:multiLevelType w:val="hybridMultilevel"/>
    <w:tmpl w:val="C2B06ABA"/>
    <w:lvl w:ilvl="0" w:tplc="D44016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54075F"/>
    <w:multiLevelType w:val="hybridMultilevel"/>
    <w:tmpl w:val="5C84A072"/>
    <w:lvl w:ilvl="0" w:tplc="4E7C5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E3D5D"/>
    <w:multiLevelType w:val="hybridMultilevel"/>
    <w:tmpl w:val="5E8C7E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7364DF"/>
    <w:multiLevelType w:val="hybridMultilevel"/>
    <w:tmpl w:val="A7CCB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327C1C"/>
    <w:multiLevelType w:val="hybridMultilevel"/>
    <w:tmpl w:val="BB727DD2"/>
    <w:lvl w:ilvl="0" w:tplc="7032C9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0C4963"/>
    <w:multiLevelType w:val="hybridMultilevel"/>
    <w:tmpl w:val="3AC4E9F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4B251966"/>
    <w:multiLevelType w:val="hybridMultilevel"/>
    <w:tmpl w:val="4A447750"/>
    <w:lvl w:ilvl="0" w:tplc="9214A02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730B1"/>
    <w:multiLevelType w:val="hybridMultilevel"/>
    <w:tmpl w:val="857A3CB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11DFC"/>
    <w:multiLevelType w:val="hybridMultilevel"/>
    <w:tmpl w:val="1DB86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10236E"/>
    <w:multiLevelType w:val="hybridMultilevel"/>
    <w:tmpl w:val="C0306C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AC2406"/>
    <w:multiLevelType w:val="hybridMultilevel"/>
    <w:tmpl w:val="B680D87C"/>
    <w:lvl w:ilvl="0" w:tplc="2C1C8B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31774"/>
    <w:multiLevelType w:val="hybridMultilevel"/>
    <w:tmpl w:val="C2B06ABA"/>
    <w:lvl w:ilvl="0" w:tplc="D44016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0"/>
  </w:num>
  <w:num w:numId="4">
    <w:abstractNumId w:val="7"/>
  </w:num>
  <w:num w:numId="5">
    <w:abstractNumId w:val="11"/>
  </w:num>
  <w:num w:numId="6">
    <w:abstractNumId w:val="6"/>
  </w:num>
  <w:num w:numId="7">
    <w:abstractNumId w:val="3"/>
  </w:num>
  <w:num w:numId="8">
    <w:abstractNumId w:val="2"/>
  </w:num>
  <w:num w:numId="9">
    <w:abstractNumId w:val="9"/>
  </w:num>
  <w:num w:numId="10">
    <w:abstractNumId w:val="8"/>
    <w:lvlOverride w:ilvl="0"/>
    <w:lvlOverride w:ilvl="1"/>
    <w:lvlOverride w:ilvl="2"/>
    <w:lvlOverride w:ilvl="3"/>
    <w:lvlOverride w:ilvl="4"/>
    <w:lvlOverride w:ilvl="5"/>
    <w:lvlOverride w:ilvl="6"/>
    <w:lvlOverride w:ilvl="7"/>
    <w:lvlOverride w:ilvl="8"/>
  </w:num>
  <w:num w:numId="11">
    <w:abstractNumId w:val="5"/>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0MjE0MLQ0MDY1NjFV0lEKTi0uzszPAykwMqkFANNoSPktAAAA"/>
  </w:docVars>
  <w:rsids>
    <w:rsidRoot w:val="00C11FD4"/>
    <w:rsid w:val="000020CE"/>
    <w:rsid w:val="00002944"/>
    <w:rsid w:val="0001072D"/>
    <w:rsid w:val="00010C9B"/>
    <w:rsid w:val="0001136F"/>
    <w:rsid w:val="00014107"/>
    <w:rsid w:val="00014711"/>
    <w:rsid w:val="00015B4B"/>
    <w:rsid w:val="0002615D"/>
    <w:rsid w:val="00031A0B"/>
    <w:rsid w:val="00031BAE"/>
    <w:rsid w:val="000421A5"/>
    <w:rsid w:val="00042BE6"/>
    <w:rsid w:val="000439B4"/>
    <w:rsid w:val="00045354"/>
    <w:rsid w:val="00045EA0"/>
    <w:rsid w:val="000463E6"/>
    <w:rsid w:val="000604BB"/>
    <w:rsid w:val="00066227"/>
    <w:rsid w:val="00075F5B"/>
    <w:rsid w:val="00075FEF"/>
    <w:rsid w:val="00076C7F"/>
    <w:rsid w:val="00077B68"/>
    <w:rsid w:val="00082080"/>
    <w:rsid w:val="00082AEF"/>
    <w:rsid w:val="000845B6"/>
    <w:rsid w:val="00085B72"/>
    <w:rsid w:val="000869F9"/>
    <w:rsid w:val="00086BAE"/>
    <w:rsid w:val="0008792B"/>
    <w:rsid w:val="00090FE8"/>
    <w:rsid w:val="00092F1D"/>
    <w:rsid w:val="000948D3"/>
    <w:rsid w:val="0009527A"/>
    <w:rsid w:val="0009727F"/>
    <w:rsid w:val="000A1A8E"/>
    <w:rsid w:val="000A3F2E"/>
    <w:rsid w:val="000A5214"/>
    <w:rsid w:val="000A689C"/>
    <w:rsid w:val="000A6C38"/>
    <w:rsid w:val="000A701E"/>
    <w:rsid w:val="000A7926"/>
    <w:rsid w:val="000B391D"/>
    <w:rsid w:val="000C676C"/>
    <w:rsid w:val="000C7BBA"/>
    <w:rsid w:val="000D0EAE"/>
    <w:rsid w:val="000D19CD"/>
    <w:rsid w:val="000D4EF3"/>
    <w:rsid w:val="000E1DFA"/>
    <w:rsid w:val="000E3431"/>
    <w:rsid w:val="000E6BB1"/>
    <w:rsid w:val="000E7AFD"/>
    <w:rsid w:val="000F2CED"/>
    <w:rsid w:val="000F6C96"/>
    <w:rsid w:val="000F74A4"/>
    <w:rsid w:val="00102793"/>
    <w:rsid w:val="001042FE"/>
    <w:rsid w:val="001050C5"/>
    <w:rsid w:val="00110ABF"/>
    <w:rsid w:val="00111BF4"/>
    <w:rsid w:val="001122F9"/>
    <w:rsid w:val="00123682"/>
    <w:rsid w:val="00125852"/>
    <w:rsid w:val="001307AB"/>
    <w:rsid w:val="001346DC"/>
    <w:rsid w:val="00135B39"/>
    <w:rsid w:val="00137C4B"/>
    <w:rsid w:val="00140C1F"/>
    <w:rsid w:val="00142747"/>
    <w:rsid w:val="001465EA"/>
    <w:rsid w:val="00147BD7"/>
    <w:rsid w:val="00154803"/>
    <w:rsid w:val="00155A4C"/>
    <w:rsid w:val="00160687"/>
    <w:rsid w:val="0016309B"/>
    <w:rsid w:val="001637D6"/>
    <w:rsid w:val="00163FCA"/>
    <w:rsid w:val="00164173"/>
    <w:rsid w:val="001665A6"/>
    <w:rsid w:val="00166C75"/>
    <w:rsid w:val="0017159D"/>
    <w:rsid w:val="00174E61"/>
    <w:rsid w:val="001767CD"/>
    <w:rsid w:val="00186DB4"/>
    <w:rsid w:val="0019313A"/>
    <w:rsid w:val="0019412F"/>
    <w:rsid w:val="00195B34"/>
    <w:rsid w:val="00197022"/>
    <w:rsid w:val="001A07A6"/>
    <w:rsid w:val="001A2074"/>
    <w:rsid w:val="001A5976"/>
    <w:rsid w:val="001A6CF8"/>
    <w:rsid w:val="001B0B1F"/>
    <w:rsid w:val="001B16C6"/>
    <w:rsid w:val="001B1D96"/>
    <w:rsid w:val="001B20A3"/>
    <w:rsid w:val="001B4580"/>
    <w:rsid w:val="001B5A75"/>
    <w:rsid w:val="001C000D"/>
    <w:rsid w:val="001C0867"/>
    <w:rsid w:val="001C0EA8"/>
    <w:rsid w:val="001C2F27"/>
    <w:rsid w:val="001D6A17"/>
    <w:rsid w:val="001E01FB"/>
    <w:rsid w:val="001E12B4"/>
    <w:rsid w:val="001E51F1"/>
    <w:rsid w:val="001F171C"/>
    <w:rsid w:val="001F3157"/>
    <w:rsid w:val="001F558A"/>
    <w:rsid w:val="001F5AC7"/>
    <w:rsid w:val="001F5F7E"/>
    <w:rsid w:val="001F77C6"/>
    <w:rsid w:val="002065F1"/>
    <w:rsid w:val="00206B08"/>
    <w:rsid w:val="00211B71"/>
    <w:rsid w:val="0021288F"/>
    <w:rsid w:val="00214DFF"/>
    <w:rsid w:val="002224EC"/>
    <w:rsid w:val="00223B88"/>
    <w:rsid w:val="00224522"/>
    <w:rsid w:val="0023024B"/>
    <w:rsid w:val="00232740"/>
    <w:rsid w:val="00236C65"/>
    <w:rsid w:val="00241F60"/>
    <w:rsid w:val="00244387"/>
    <w:rsid w:val="002528D1"/>
    <w:rsid w:val="00257DF2"/>
    <w:rsid w:val="00257FF0"/>
    <w:rsid w:val="00263015"/>
    <w:rsid w:val="00274B8F"/>
    <w:rsid w:val="00275DBB"/>
    <w:rsid w:val="002764EF"/>
    <w:rsid w:val="00280784"/>
    <w:rsid w:val="00280A0F"/>
    <w:rsid w:val="002830F5"/>
    <w:rsid w:val="00287D73"/>
    <w:rsid w:val="0029024F"/>
    <w:rsid w:val="00290579"/>
    <w:rsid w:val="00290863"/>
    <w:rsid w:val="002920D1"/>
    <w:rsid w:val="00293209"/>
    <w:rsid w:val="00296D1A"/>
    <w:rsid w:val="00297B33"/>
    <w:rsid w:val="002A254F"/>
    <w:rsid w:val="002A4B49"/>
    <w:rsid w:val="002A6E31"/>
    <w:rsid w:val="002B0219"/>
    <w:rsid w:val="002B11CD"/>
    <w:rsid w:val="002C04F8"/>
    <w:rsid w:val="002C0E81"/>
    <w:rsid w:val="002C1C5F"/>
    <w:rsid w:val="002C2537"/>
    <w:rsid w:val="002C4796"/>
    <w:rsid w:val="002C546E"/>
    <w:rsid w:val="002C625A"/>
    <w:rsid w:val="002C73B9"/>
    <w:rsid w:val="002D52CD"/>
    <w:rsid w:val="002D58D1"/>
    <w:rsid w:val="002D7D7B"/>
    <w:rsid w:val="002E2B09"/>
    <w:rsid w:val="002E533F"/>
    <w:rsid w:val="002F112A"/>
    <w:rsid w:val="002F2635"/>
    <w:rsid w:val="002F2689"/>
    <w:rsid w:val="002F392C"/>
    <w:rsid w:val="002F53AA"/>
    <w:rsid w:val="002F5C6D"/>
    <w:rsid w:val="002F6AF7"/>
    <w:rsid w:val="003017E6"/>
    <w:rsid w:val="0030605C"/>
    <w:rsid w:val="003139B2"/>
    <w:rsid w:val="0031410B"/>
    <w:rsid w:val="00314C2D"/>
    <w:rsid w:val="003162DE"/>
    <w:rsid w:val="003218FB"/>
    <w:rsid w:val="0032525B"/>
    <w:rsid w:val="00331A1C"/>
    <w:rsid w:val="0033419C"/>
    <w:rsid w:val="0033429E"/>
    <w:rsid w:val="003354EA"/>
    <w:rsid w:val="00341082"/>
    <w:rsid w:val="003414E4"/>
    <w:rsid w:val="00342672"/>
    <w:rsid w:val="00342B62"/>
    <w:rsid w:val="00343FB7"/>
    <w:rsid w:val="00345014"/>
    <w:rsid w:val="00346632"/>
    <w:rsid w:val="00350CAA"/>
    <w:rsid w:val="003556A2"/>
    <w:rsid w:val="00361E71"/>
    <w:rsid w:val="00364ECA"/>
    <w:rsid w:val="00372034"/>
    <w:rsid w:val="00376BCC"/>
    <w:rsid w:val="003773AA"/>
    <w:rsid w:val="00380D39"/>
    <w:rsid w:val="00380D63"/>
    <w:rsid w:val="003848C4"/>
    <w:rsid w:val="00387465"/>
    <w:rsid w:val="003924F1"/>
    <w:rsid w:val="0039509B"/>
    <w:rsid w:val="0039690B"/>
    <w:rsid w:val="003A158C"/>
    <w:rsid w:val="003A4D01"/>
    <w:rsid w:val="003B07C6"/>
    <w:rsid w:val="003B0E33"/>
    <w:rsid w:val="003B15FB"/>
    <w:rsid w:val="003B33D1"/>
    <w:rsid w:val="003B4686"/>
    <w:rsid w:val="003B506B"/>
    <w:rsid w:val="003B650F"/>
    <w:rsid w:val="003C0F56"/>
    <w:rsid w:val="003C44D4"/>
    <w:rsid w:val="003C550A"/>
    <w:rsid w:val="003C6449"/>
    <w:rsid w:val="003D2580"/>
    <w:rsid w:val="003D3409"/>
    <w:rsid w:val="003D4013"/>
    <w:rsid w:val="003D4364"/>
    <w:rsid w:val="003D52A2"/>
    <w:rsid w:val="003D5907"/>
    <w:rsid w:val="003D7B70"/>
    <w:rsid w:val="003E0E3A"/>
    <w:rsid w:val="003E12A5"/>
    <w:rsid w:val="003E2C90"/>
    <w:rsid w:val="003E3996"/>
    <w:rsid w:val="003E587C"/>
    <w:rsid w:val="003E6D8C"/>
    <w:rsid w:val="003F3732"/>
    <w:rsid w:val="003F4649"/>
    <w:rsid w:val="004008AC"/>
    <w:rsid w:val="00402393"/>
    <w:rsid w:val="00402EDB"/>
    <w:rsid w:val="004079EF"/>
    <w:rsid w:val="004110FE"/>
    <w:rsid w:val="004115D6"/>
    <w:rsid w:val="00411BE7"/>
    <w:rsid w:val="00413BDD"/>
    <w:rsid w:val="00415BE0"/>
    <w:rsid w:val="004160C6"/>
    <w:rsid w:val="00416F15"/>
    <w:rsid w:val="00420D83"/>
    <w:rsid w:val="0043144B"/>
    <w:rsid w:val="00431EAB"/>
    <w:rsid w:val="00433D89"/>
    <w:rsid w:val="00434673"/>
    <w:rsid w:val="00434EF9"/>
    <w:rsid w:val="004373F0"/>
    <w:rsid w:val="0044229C"/>
    <w:rsid w:val="0044340E"/>
    <w:rsid w:val="00443EC9"/>
    <w:rsid w:val="0044502B"/>
    <w:rsid w:val="00445CF2"/>
    <w:rsid w:val="004465F2"/>
    <w:rsid w:val="004472A0"/>
    <w:rsid w:val="00447B2A"/>
    <w:rsid w:val="00447B7D"/>
    <w:rsid w:val="004534D1"/>
    <w:rsid w:val="004606B5"/>
    <w:rsid w:val="004610E2"/>
    <w:rsid w:val="00462318"/>
    <w:rsid w:val="00462561"/>
    <w:rsid w:val="0046500F"/>
    <w:rsid w:val="00467797"/>
    <w:rsid w:val="00471E71"/>
    <w:rsid w:val="004725CB"/>
    <w:rsid w:val="004777A3"/>
    <w:rsid w:val="004807FA"/>
    <w:rsid w:val="00483B61"/>
    <w:rsid w:val="00484B99"/>
    <w:rsid w:val="00486CC7"/>
    <w:rsid w:val="00486FD4"/>
    <w:rsid w:val="00487F72"/>
    <w:rsid w:val="0049053A"/>
    <w:rsid w:val="00495D83"/>
    <w:rsid w:val="004960E1"/>
    <w:rsid w:val="004961BA"/>
    <w:rsid w:val="00496A67"/>
    <w:rsid w:val="00497721"/>
    <w:rsid w:val="004A09B9"/>
    <w:rsid w:val="004A13DA"/>
    <w:rsid w:val="004A1911"/>
    <w:rsid w:val="004A1A32"/>
    <w:rsid w:val="004A7BB1"/>
    <w:rsid w:val="004B15B1"/>
    <w:rsid w:val="004B1782"/>
    <w:rsid w:val="004C694B"/>
    <w:rsid w:val="004C6E3B"/>
    <w:rsid w:val="004D3ED9"/>
    <w:rsid w:val="004D5761"/>
    <w:rsid w:val="004D7A0B"/>
    <w:rsid w:val="004E23D3"/>
    <w:rsid w:val="004E2B75"/>
    <w:rsid w:val="004E3DCD"/>
    <w:rsid w:val="004F2595"/>
    <w:rsid w:val="004F61AD"/>
    <w:rsid w:val="004F6275"/>
    <w:rsid w:val="00501B24"/>
    <w:rsid w:val="0050714B"/>
    <w:rsid w:val="0051220C"/>
    <w:rsid w:val="00512D6C"/>
    <w:rsid w:val="0051365D"/>
    <w:rsid w:val="005178EB"/>
    <w:rsid w:val="005215B1"/>
    <w:rsid w:val="00522939"/>
    <w:rsid w:val="00524653"/>
    <w:rsid w:val="005252CB"/>
    <w:rsid w:val="00530EB3"/>
    <w:rsid w:val="00534878"/>
    <w:rsid w:val="00535D01"/>
    <w:rsid w:val="00541107"/>
    <w:rsid w:val="00542BF8"/>
    <w:rsid w:val="005444FC"/>
    <w:rsid w:val="00545F6F"/>
    <w:rsid w:val="00550068"/>
    <w:rsid w:val="0055128C"/>
    <w:rsid w:val="00551AC4"/>
    <w:rsid w:val="005539E2"/>
    <w:rsid w:val="005554A5"/>
    <w:rsid w:val="00556762"/>
    <w:rsid w:val="00557145"/>
    <w:rsid w:val="005621B8"/>
    <w:rsid w:val="0056285B"/>
    <w:rsid w:val="00567F20"/>
    <w:rsid w:val="00570958"/>
    <w:rsid w:val="005733A5"/>
    <w:rsid w:val="0057358F"/>
    <w:rsid w:val="00573689"/>
    <w:rsid w:val="00574144"/>
    <w:rsid w:val="005745CA"/>
    <w:rsid w:val="00575BC6"/>
    <w:rsid w:val="0057672B"/>
    <w:rsid w:val="0058145B"/>
    <w:rsid w:val="00587209"/>
    <w:rsid w:val="00590E65"/>
    <w:rsid w:val="005927D9"/>
    <w:rsid w:val="0059468D"/>
    <w:rsid w:val="005A196C"/>
    <w:rsid w:val="005A707B"/>
    <w:rsid w:val="005B248D"/>
    <w:rsid w:val="005B5A15"/>
    <w:rsid w:val="005B5CA6"/>
    <w:rsid w:val="005B649C"/>
    <w:rsid w:val="005B6D59"/>
    <w:rsid w:val="005C082C"/>
    <w:rsid w:val="005C1FD4"/>
    <w:rsid w:val="005C53B1"/>
    <w:rsid w:val="005C7342"/>
    <w:rsid w:val="005C798A"/>
    <w:rsid w:val="005C7AC0"/>
    <w:rsid w:val="005C7E87"/>
    <w:rsid w:val="005D2BB6"/>
    <w:rsid w:val="005E2EC4"/>
    <w:rsid w:val="005E3B4B"/>
    <w:rsid w:val="005F338E"/>
    <w:rsid w:val="005F39A6"/>
    <w:rsid w:val="005F728E"/>
    <w:rsid w:val="0060008C"/>
    <w:rsid w:val="006018F4"/>
    <w:rsid w:val="006023A1"/>
    <w:rsid w:val="00603E8D"/>
    <w:rsid w:val="006129E0"/>
    <w:rsid w:val="006149FB"/>
    <w:rsid w:val="00614D4C"/>
    <w:rsid w:val="006178E1"/>
    <w:rsid w:val="00624733"/>
    <w:rsid w:val="00624EC6"/>
    <w:rsid w:val="0062631E"/>
    <w:rsid w:val="00627044"/>
    <w:rsid w:val="00634A7F"/>
    <w:rsid w:val="00640565"/>
    <w:rsid w:val="006405C8"/>
    <w:rsid w:val="006503FD"/>
    <w:rsid w:val="0065182C"/>
    <w:rsid w:val="00655FED"/>
    <w:rsid w:val="006621D6"/>
    <w:rsid w:val="006621EA"/>
    <w:rsid w:val="00662B97"/>
    <w:rsid w:val="00666AE3"/>
    <w:rsid w:val="006706B5"/>
    <w:rsid w:val="00671AF8"/>
    <w:rsid w:val="006748D5"/>
    <w:rsid w:val="006760C0"/>
    <w:rsid w:val="00682A53"/>
    <w:rsid w:val="00694250"/>
    <w:rsid w:val="006A1958"/>
    <w:rsid w:val="006B06BE"/>
    <w:rsid w:val="006B087D"/>
    <w:rsid w:val="006B279E"/>
    <w:rsid w:val="006B4E1A"/>
    <w:rsid w:val="006B6FE5"/>
    <w:rsid w:val="006B795D"/>
    <w:rsid w:val="006C7054"/>
    <w:rsid w:val="006D5A84"/>
    <w:rsid w:val="006D7660"/>
    <w:rsid w:val="006E135F"/>
    <w:rsid w:val="006E33E1"/>
    <w:rsid w:val="006E6184"/>
    <w:rsid w:val="006E764A"/>
    <w:rsid w:val="006F742A"/>
    <w:rsid w:val="00700352"/>
    <w:rsid w:val="00701D84"/>
    <w:rsid w:val="0070357C"/>
    <w:rsid w:val="00704917"/>
    <w:rsid w:val="0070645D"/>
    <w:rsid w:val="00707A27"/>
    <w:rsid w:val="0071332F"/>
    <w:rsid w:val="0071404E"/>
    <w:rsid w:val="00725518"/>
    <w:rsid w:val="007275EC"/>
    <w:rsid w:val="007305F9"/>
    <w:rsid w:val="00730FCA"/>
    <w:rsid w:val="0073137A"/>
    <w:rsid w:val="0073325C"/>
    <w:rsid w:val="00733FB5"/>
    <w:rsid w:val="00741FC1"/>
    <w:rsid w:val="007426EE"/>
    <w:rsid w:val="00743736"/>
    <w:rsid w:val="007455B3"/>
    <w:rsid w:val="007459AA"/>
    <w:rsid w:val="007533DA"/>
    <w:rsid w:val="007546CA"/>
    <w:rsid w:val="007620EC"/>
    <w:rsid w:val="00764E35"/>
    <w:rsid w:val="00764FDE"/>
    <w:rsid w:val="0076501D"/>
    <w:rsid w:val="007662E0"/>
    <w:rsid w:val="007663E1"/>
    <w:rsid w:val="00770609"/>
    <w:rsid w:val="00770E21"/>
    <w:rsid w:val="00772882"/>
    <w:rsid w:val="00773F6C"/>
    <w:rsid w:val="00780F74"/>
    <w:rsid w:val="007811A0"/>
    <w:rsid w:val="00781E0C"/>
    <w:rsid w:val="00784881"/>
    <w:rsid w:val="00786FB9"/>
    <w:rsid w:val="007A3CAB"/>
    <w:rsid w:val="007A7184"/>
    <w:rsid w:val="007B05BE"/>
    <w:rsid w:val="007C02F6"/>
    <w:rsid w:val="007C1036"/>
    <w:rsid w:val="007C35C3"/>
    <w:rsid w:val="007C4976"/>
    <w:rsid w:val="007C587F"/>
    <w:rsid w:val="007C5A94"/>
    <w:rsid w:val="007D4697"/>
    <w:rsid w:val="007F20BE"/>
    <w:rsid w:val="007F4B03"/>
    <w:rsid w:val="007F6300"/>
    <w:rsid w:val="007F77C5"/>
    <w:rsid w:val="00800F08"/>
    <w:rsid w:val="00801D83"/>
    <w:rsid w:val="00801F47"/>
    <w:rsid w:val="00805B55"/>
    <w:rsid w:val="00812BD5"/>
    <w:rsid w:val="00813F66"/>
    <w:rsid w:val="00814347"/>
    <w:rsid w:val="008149A0"/>
    <w:rsid w:val="00815CBD"/>
    <w:rsid w:val="00817629"/>
    <w:rsid w:val="00820831"/>
    <w:rsid w:val="00822D0D"/>
    <w:rsid w:val="00824FE8"/>
    <w:rsid w:val="00825648"/>
    <w:rsid w:val="00825F63"/>
    <w:rsid w:val="00830ADA"/>
    <w:rsid w:val="00834905"/>
    <w:rsid w:val="00835D13"/>
    <w:rsid w:val="0084217A"/>
    <w:rsid w:val="00842D76"/>
    <w:rsid w:val="00845B21"/>
    <w:rsid w:val="00853C0E"/>
    <w:rsid w:val="00855F48"/>
    <w:rsid w:val="00856CAF"/>
    <w:rsid w:val="00857708"/>
    <w:rsid w:val="00860C03"/>
    <w:rsid w:val="00862617"/>
    <w:rsid w:val="00862706"/>
    <w:rsid w:val="008630EE"/>
    <w:rsid w:val="0087239C"/>
    <w:rsid w:val="008738D3"/>
    <w:rsid w:val="008771FE"/>
    <w:rsid w:val="00877FF5"/>
    <w:rsid w:val="008822E4"/>
    <w:rsid w:val="00882596"/>
    <w:rsid w:val="00883461"/>
    <w:rsid w:val="0088655C"/>
    <w:rsid w:val="00896514"/>
    <w:rsid w:val="008A1F43"/>
    <w:rsid w:val="008A3673"/>
    <w:rsid w:val="008A52D5"/>
    <w:rsid w:val="008A5BA9"/>
    <w:rsid w:val="008B410C"/>
    <w:rsid w:val="008B591E"/>
    <w:rsid w:val="008C30A3"/>
    <w:rsid w:val="008C5A85"/>
    <w:rsid w:val="008D137C"/>
    <w:rsid w:val="008D291F"/>
    <w:rsid w:val="008D35A2"/>
    <w:rsid w:val="008D51EB"/>
    <w:rsid w:val="008D6BFC"/>
    <w:rsid w:val="008E4724"/>
    <w:rsid w:val="008E58DC"/>
    <w:rsid w:val="008F1D76"/>
    <w:rsid w:val="008F358D"/>
    <w:rsid w:val="008F37B7"/>
    <w:rsid w:val="008F3AAE"/>
    <w:rsid w:val="008F4D18"/>
    <w:rsid w:val="008F7E5F"/>
    <w:rsid w:val="009050BA"/>
    <w:rsid w:val="00911187"/>
    <w:rsid w:val="0091131B"/>
    <w:rsid w:val="00912DB8"/>
    <w:rsid w:val="00917727"/>
    <w:rsid w:val="009265BB"/>
    <w:rsid w:val="00930018"/>
    <w:rsid w:val="0093273D"/>
    <w:rsid w:val="00933A90"/>
    <w:rsid w:val="00933F62"/>
    <w:rsid w:val="009345BB"/>
    <w:rsid w:val="00934C2E"/>
    <w:rsid w:val="00936B99"/>
    <w:rsid w:val="0094440C"/>
    <w:rsid w:val="0094746A"/>
    <w:rsid w:val="00950B08"/>
    <w:rsid w:val="00954CEB"/>
    <w:rsid w:val="009551AD"/>
    <w:rsid w:val="00963FBC"/>
    <w:rsid w:val="00965451"/>
    <w:rsid w:val="00965D0E"/>
    <w:rsid w:val="009669FF"/>
    <w:rsid w:val="0096757B"/>
    <w:rsid w:val="0097174E"/>
    <w:rsid w:val="009730D4"/>
    <w:rsid w:val="00974EF6"/>
    <w:rsid w:val="0097511B"/>
    <w:rsid w:val="00976BE7"/>
    <w:rsid w:val="00981710"/>
    <w:rsid w:val="009864B2"/>
    <w:rsid w:val="009866A1"/>
    <w:rsid w:val="00987994"/>
    <w:rsid w:val="009911E8"/>
    <w:rsid w:val="00991754"/>
    <w:rsid w:val="009929ED"/>
    <w:rsid w:val="00997B5A"/>
    <w:rsid w:val="009A0518"/>
    <w:rsid w:val="009A164B"/>
    <w:rsid w:val="009A3754"/>
    <w:rsid w:val="009A4CE3"/>
    <w:rsid w:val="009B2F29"/>
    <w:rsid w:val="009B3E5B"/>
    <w:rsid w:val="009B707B"/>
    <w:rsid w:val="009B7F1C"/>
    <w:rsid w:val="009C37BC"/>
    <w:rsid w:val="009C6F41"/>
    <w:rsid w:val="009C70C9"/>
    <w:rsid w:val="009D087C"/>
    <w:rsid w:val="009D0BA4"/>
    <w:rsid w:val="009D4A97"/>
    <w:rsid w:val="009D61D8"/>
    <w:rsid w:val="009D62C2"/>
    <w:rsid w:val="009E4518"/>
    <w:rsid w:val="009E78E2"/>
    <w:rsid w:val="009E7907"/>
    <w:rsid w:val="009F0A3D"/>
    <w:rsid w:val="009F207B"/>
    <w:rsid w:val="009F4FE5"/>
    <w:rsid w:val="009F789E"/>
    <w:rsid w:val="00A02642"/>
    <w:rsid w:val="00A041B3"/>
    <w:rsid w:val="00A13CA3"/>
    <w:rsid w:val="00A14469"/>
    <w:rsid w:val="00A16AF8"/>
    <w:rsid w:val="00A17D30"/>
    <w:rsid w:val="00A208BD"/>
    <w:rsid w:val="00A27D99"/>
    <w:rsid w:val="00A30AA9"/>
    <w:rsid w:val="00A33EAD"/>
    <w:rsid w:val="00A36629"/>
    <w:rsid w:val="00A36C00"/>
    <w:rsid w:val="00A41960"/>
    <w:rsid w:val="00A43E83"/>
    <w:rsid w:val="00A513F3"/>
    <w:rsid w:val="00A54A86"/>
    <w:rsid w:val="00A56BEE"/>
    <w:rsid w:val="00A60E73"/>
    <w:rsid w:val="00A60FD9"/>
    <w:rsid w:val="00A64D4D"/>
    <w:rsid w:val="00A6655F"/>
    <w:rsid w:val="00A66C03"/>
    <w:rsid w:val="00A72BE8"/>
    <w:rsid w:val="00A7398F"/>
    <w:rsid w:val="00A819C4"/>
    <w:rsid w:val="00A8247F"/>
    <w:rsid w:val="00A86877"/>
    <w:rsid w:val="00A86AC9"/>
    <w:rsid w:val="00A91795"/>
    <w:rsid w:val="00A92CDB"/>
    <w:rsid w:val="00A953C1"/>
    <w:rsid w:val="00A95D3B"/>
    <w:rsid w:val="00A96CB8"/>
    <w:rsid w:val="00A96FFD"/>
    <w:rsid w:val="00A97889"/>
    <w:rsid w:val="00AA05AA"/>
    <w:rsid w:val="00AA08AB"/>
    <w:rsid w:val="00AA1866"/>
    <w:rsid w:val="00AA407D"/>
    <w:rsid w:val="00AA41CA"/>
    <w:rsid w:val="00AA50BB"/>
    <w:rsid w:val="00AA7070"/>
    <w:rsid w:val="00AB3FD3"/>
    <w:rsid w:val="00AB4EE6"/>
    <w:rsid w:val="00AB5306"/>
    <w:rsid w:val="00AC015B"/>
    <w:rsid w:val="00AC74EA"/>
    <w:rsid w:val="00AD4F2A"/>
    <w:rsid w:val="00AD5474"/>
    <w:rsid w:val="00AE040E"/>
    <w:rsid w:val="00AE231A"/>
    <w:rsid w:val="00AE3065"/>
    <w:rsid w:val="00AE35B5"/>
    <w:rsid w:val="00AE7082"/>
    <w:rsid w:val="00AF24FF"/>
    <w:rsid w:val="00AF2E6A"/>
    <w:rsid w:val="00AF5175"/>
    <w:rsid w:val="00AF53FF"/>
    <w:rsid w:val="00B0010E"/>
    <w:rsid w:val="00B0124C"/>
    <w:rsid w:val="00B10ED0"/>
    <w:rsid w:val="00B10F5B"/>
    <w:rsid w:val="00B1539E"/>
    <w:rsid w:val="00B153EA"/>
    <w:rsid w:val="00B1794A"/>
    <w:rsid w:val="00B17C35"/>
    <w:rsid w:val="00B21B93"/>
    <w:rsid w:val="00B23981"/>
    <w:rsid w:val="00B263E7"/>
    <w:rsid w:val="00B408C4"/>
    <w:rsid w:val="00B40921"/>
    <w:rsid w:val="00B41ECF"/>
    <w:rsid w:val="00B420F6"/>
    <w:rsid w:val="00B51085"/>
    <w:rsid w:val="00B51426"/>
    <w:rsid w:val="00B5274E"/>
    <w:rsid w:val="00B530F6"/>
    <w:rsid w:val="00B532F7"/>
    <w:rsid w:val="00B54D5A"/>
    <w:rsid w:val="00B553D1"/>
    <w:rsid w:val="00B57797"/>
    <w:rsid w:val="00B57B0B"/>
    <w:rsid w:val="00B6006C"/>
    <w:rsid w:val="00B60C20"/>
    <w:rsid w:val="00B6500C"/>
    <w:rsid w:val="00B65DE8"/>
    <w:rsid w:val="00B6682B"/>
    <w:rsid w:val="00B668AC"/>
    <w:rsid w:val="00B71102"/>
    <w:rsid w:val="00B74123"/>
    <w:rsid w:val="00B75C24"/>
    <w:rsid w:val="00B801F5"/>
    <w:rsid w:val="00B82E2A"/>
    <w:rsid w:val="00B83BD7"/>
    <w:rsid w:val="00B847C4"/>
    <w:rsid w:val="00B90B6C"/>
    <w:rsid w:val="00B97364"/>
    <w:rsid w:val="00BA0701"/>
    <w:rsid w:val="00BA42FC"/>
    <w:rsid w:val="00BA5A3C"/>
    <w:rsid w:val="00BB3F6E"/>
    <w:rsid w:val="00BB4226"/>
    <w:rsid w:val="00BB6B9E"/>
    <w:rsid w:val="00BC27EE"/>
    <w:rsid w:val="00BD1EF3"/>
    <w:rsid w:val="00BD21EF"/>
    <w:rsid w:val="00BD7067"/>
    <w:rsid w:val="00BD71C3"/>
    <w:rsid w:val="00BE7302"/>
    <w:rsid w:val="00BF1A86"/>
    <w:rsid w:val="00BF57BF"/>
    <w:rsid w:val="00BF5EDE"/>
    <w:rsid w:val="00C00A95"/>
    <w:rsid w:val="00C00C7E"/>
    <w:rsid w:val="00C013FE"/>
    <w:rsid w:val="00C03030"/>
    <w:rsid w:val="00C045D2"/>
    <w:rsid w:val="00C04791"/>
    <w:rsid w:val="00C05A1C"/>
    <w:rsid w:val="00C0727D"/>
    <w:rsid w:val="00C11FD4"/>
    <w:rsid w:val="00C12A8A"/>
    <w:rsid w:val="00C13AB5"/>
    <w:rsid w:val="00C13D4C"/>
    <w:rsid w:val="00C175E7"/>
    <w:rsid w:val="00C22398"/>
    <w:rsid w:val="00C26445"/>
    <w:rsid w:val="00C26B8C"/>
    <w:rsid w:val="00C31CEF"/>
    <w:rsid w:val="00C40AE5"/>
    <w:rsid w:val="00C41019"/>
    <w:rsid w:val="00C46A9B"/>
    <w:rsid w:val="00C51AC0"/>
    <w:rsid w:val="00C5722F"/>
    <w:rsid w:val="00C61710"/>
    <w:rsid w:val="00C61C05"/>
    <w:rsid w:val="00C62BA2"/>
    <w:rsid w:val="00C672B9"/>
    <w:rsid w:val="00C70E8B"/>
    <w:rsid w:val="00C7105B"/>
    <w:rsid w:val="00C72552"/>
    <w:rsid w:val="00C74B96"/>
    <w:rsid w:val="00C775B2"/>
    <w:rsid w:val="00C8065C"/>
    <w:rsid w:val="00C828DD"/>
    <w:rsid w:val="00C84C17"/>
    <w:rsid w:val="00C86623"/>
    <w:rsid w:val="00C90506"/>
    <w:rsid w:val="00C90DE1"/>
    <w:rsid w:val="00C9188B"/>
    <w:rsid w:val="00C943A5"/>
    <w:rsid w:val="00C95161"/>
    <w:rsid w:val="00CA1C3B"/>
    <w:rsid w:val="00CA4355"/>
    <w:rsid w:val="00CA58A7"/>
    <w:rsid w:val="00CA6511"/>
    <w:rsid w:val="00CB15F3"/>
    <w:rsid w:val="00CB2960"/>
    <w:rsid w:val="00CB4BF0"/>
    <w:rsid w:val="00CB4E6C"/>
    <w:rsid w:val="00CB511F"/>
    <w:rsid w:val="00CC1B4F"/>
    <w:rsid w:val="00CC2F53"/>
    <w:rsid w:val="00CC7920"/>
    <w:rsid w:val="00CD067D"/>
    <w:rsid w:val="00CD094C"/>
    <w:rsid w:val="00CD31FC"/>
    <w:rsid w:val="00CD54B7"/>
    <w:rsid w:val="00CE2A5B"/>
    <w:rsid w:val="00CE33F7"/>
    <w:rsid w:val="00CE371F"/>
    <w:rsid w:val="00CE54C4"/>
    <w:rsid w:val="00CE67A8"/>
    <w:rsid w:val="00CE6D7D"/>
    <w:rsid w:val="00CE744E"/>
    <w:rsid w:val="00CF4083"/>
    <w:rsid w:val="00CF616D"/>
    <w:rsid w:val="00CF7980"/>
    <w:rsid w:val="00D10527"/>
    <w:rsid w:val="00D10FAC"/>
    <w:rsid w:val="00D1321F"/>
    <w:rsid w:val="00D13DE6"/>
    <w:rsid w:val="00D1558E"/>
    <w:rsid w:val="00D155B5"/>
    <w:rsid w:val="00D1595C"/>
    <w:rsid w:val="00D2258A"/>
    <w:rsid w:val="00D265FA"/>
    <w:rsid w:val="00D30EE2"/>
    <w:rsid w:val="00D40FD7"/>
    <w:rsid w:val="00D43E35"/>
    <w:rsid w:val="00D44276"/>
    <w:rsid w:val="00D46FCF"/>
    <w:rsid w:val="00D542C4"/>
    <w:rsid w:val="00D544E6"/>
    <w:rsid w:val="00D55D56"/>
    <w:rsid w:val="00D70349"/>
    <w:rsid w:val="00D71726"/>
    <w:rsid w:val="00D71C51"/>
    <w:rsid w:val="00D73CCE"/>
    <w:rsid w:val="00D74EF8"/>
    <w:rsid w:val="00D7739B"/>
    <w:rsid w:val="00D8117E"/>
    <w:rsid w:val="00D82232"/>
    <w:rsid w:val="00D82DFD"/>
    <w:rsid w:val="00D847B9"/>
    <w:rsid w:val="00D85D21"/>
    <w:rsid w:val="00D872FA"/>
    <w:rsid w:val="00D90FBD"/>
    <w:rsid w:val="00D933D8"/>
    <w:rsid w:val="00D94FF8"/>
    <w:rsid w:val="00D95789"/>
    <w:rsid w:val="00D964A5"/>
    <w:rsid w:val="00DA09B3"/>
    <w:rsid w:val="00DA0A98"/>
    <w:rsid w:val="00DA1EDD"/>
    <w:rsid w:val="00DA5091"/>
    <w:rsid w:val="00DA57D3"/>
    <w:rsid w:val="00DA7349"/>
    <w:rsid w:val="00DB5DA6"/>
    <w:rsid w:val="00DB6827"/>
    <w:rsid w:val="00DC2090"/>
    <w:rsid w:val="00DC31FC"/>
    <w:rsid w:val="00DC3DC4"/>
    <w:rsid w:val="00DC401F"/>
    <w:rsid w:val="00DC550D"/>
    <w:rsid w:val="00DC68DE"/>
    <w:rsid w:val="00DC6FA6"/>
    <w:rsid w:val="00DC7F2C"/>
    <w:rsid w:val="00DD3BA6"/>
    <w:rsid w:val="00DD593F"/>
    <w:rsid w:val="00DD68C5"/>
    <w:rsid w:val="00DE24CA"/>
    <w:rsid w:val="00DE39A6"/>
    <w:rsid w:val="00DE4328"/>
    <w:rsid w:val="00DE5838"/>
    <w:rsid w:val="00DE5C5F"/>
    <w:rsid w:val="00DE6949"/>
    <w:rsid w:val="00DE6B5E"/>
    <w:rsid w:val="00DF20EB"/>
    <w:rsid w:val="00DF30E6"/>
    <w:rsid w:val="00DF3DEE"/>
    <w:rsid w:val="00DF678D"/>
    <w:rsid w:val="00DF7134"/>
    <w:rsid w:val="00DF7C3C"/>
    <w:rsid w:val="00E10D09"/>
    <w:rsid w:val="00E1465E"/>
    <w:rsid w:val="00E221E6"/>
    <w:rsid w:val="00E27319"/>
    <w:rsid w:val="00E27636"/>
    <w:rsid w:val="00E30F6C"/>
    <w:rsid w:val="00E32255"/>
    <w:rsid w:val="00E36FFA"/>
    <w:rsid w:val="00E422F9"/>
    <w:rsid w:val="00E43FFC"/>
    <w:rsid w:val="00E47FD4"/>
    <w:rsid w:val="00E50331"/>
    <w:rsid w:val="00E52374"/>
    <w:rsid w:val="00E53809"/>
    <w:rsid w:val="00E54C5A"/>
    <w:rsid w:val="00E62BE8"/>
    <w:rsid w:val="00E63534"/>
    <w:rsid w:val="00E6514A"/>
    <w:rsid w:val="00E679A7"/>
    <w:rsid w:val="00E67A50"/>
    <w:rsid w:val="00E72A9F"/>
    <w:rsid w:val="00E74379"/>
    <w:rsid w:val="00E74672"/>
    <w:rsid w:val="00E7469E"/>
    <w:rsid w:val="00E7590C"/>
    <w:rsid w:val="00E778EE"/>
    <w:rsid w:val="00E81A6C"/>
    <w:rsid w:val="00E8347B"/>
    <w:rsid w:val="00E87DAF"/>
    <w:rsid w:val="00E900D3"/>
    <w:rsid w:val="00E90CB1"/>
    <w:rsid w:val="00E91B1B"/>
    <w:rsid w:val="00EA4C40"/>
    <w:rsid w:val="00EA5833"/>
    <w:rsid w:val="00EB1DCE"/>
    <w:rsid w:val="00EB3DB7"/>
    <w:rsid w:val="00EB5E2F"/>
    <w:rsid w:val="00EB61DB"/>
    <w:rsid w:val="00EB65D9"/>
    <w:rsid w:val="00EB75FF"/>
    <w:rsid w:val="00EB78C6"/>
    <w:rsid w:val="00EC05B1"/>
    <w:rsid w:val="00EC064C"/>
    <w:rsid w:val="00EC3870"/>
    <w:rsid w:val="00EC3CF1"/>
    <w:rsid w:val="00ED17FE"/>
    <w:rsid w:val="00ED5C94"/>
    <w:rsid w:val="00EE1DC1"/>
    <w:rsid w:val="00EE25F0"/>
    <w:rsid w:val="00EE41DF"/>
    <w:rsid w:val="00EE43FE"/>
    <w:rsid w:val="00EE7CDC"/>
    <w:rsid w:val="00EF4AE1"/>
    <w:rsid w:val="00EF4F3C"/>
    <w:rsid w:val="00F0114C"/>
    <w:rsid w:val="00F03A1C"/>
    <w:rsid w:val="00F042E8"/>
    <w:rsid w:val="00F1775F"/>
    <w:rsid w:val="00F2272A"/>
    <w:rsid w:val="00F23825"/>
    <w:rsid w:val="00F25B58"/>
    <w:rsid w:val="00F27DF1"/>
    <w:rsid w:val="00F33C65"/>
    <w:rsid w:val="00F3419C"/>
    <w:rsid w:val="00F37178"/>
    <w:rsid w:val="00F37EFC"/>
    <w:rsid w:val="00F40F61"/>
    <w:rsid w:val="00F435AB"/>
    <w:rsid w:val="00F43798"/>
    <w:rsid w:val="00F468FA"/>
    <w:rsid w:val="00F47249"/>
    <w:rsid w:val="00F56ACD"/>
    <w:rsid w:val="00F5755C"/>
    <w:rsid w:val="00F61AF0"/>
    <w:rsid w:val="00F639A8"/>
    <w:rsid w:val="00F64D74"/>
    <w:rsid w:val="00F700A4"/>
    <w:rsid w:val="00F71012"/>
    <w:rsid w:val="00F710FF"/>
    <w:rsid w:val="00F74C8B"/>
    <w:rsid w:val="00F773D3"/>
    <w:rsid w:val="00F80A56"/>
    <w:rsid w:val="00F8150E"/>
    <w:rsid w:val="00F823D6"/>
    <w:rsid w:val="00F8574F"/>
    <w:rsid w:val="00F868DB"/>
    <w:rsid w:val="00F90745"/>
    <w:rsid w:val="00F9471C"/>
    <w:rsid w:val="00F96E29"/>
    <w:rsid w:val="00F97FD2"/>
    <w:rsid w:val="00FA087C"/>
    <w:rsid w:val="00FA2991"/>
    <w:rsid w:val="00FA766E"/>
    <w:rsid w:val="00FB132A"/>
    <w:rsid w:val="00FB23F9"/>
    <w:rsid w:val="00FB370D"/>
    <w:rsid w:val="00FB72B1"/>
    <w:rsid w:val="00FB7D7D"/>
    <w:rsid w:val="00FC1699"/>
    <w:rsid w:val="00FC2C16"/>
    <w:rsid w:val="00FC3B0C"/>
    <w:rsid w:val="00FC45FB"/>
    <w:rsid w:val="00FC5767"/>
    <w:rsid w:val="00FC5DE3"/>
    <w:rsid w:val="00FC68AF"/>
    <w:rsid w:val="00FC7ADE"/>
    <w:rsid w:val="00FD5679"/>
    <w:rsid w:val="00FD687C"/>
    <w:rsid w:val="00FF0381"/>
    <w:rsid w:val="00FF1DA8"/>
    <w:rsid w:val="00FF3221"/>
    <w:rsid w:val="00FF3C97"/>
    <w:rsid w:val="00FF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D9558"/>
  <w15:docId w15:val="{798F69CC-45F5-47D6-85EC-D85CE761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B09"/>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tyle">
    <w:name w:val="Reference style"/>
    <w:basedOn w:val="Normal"/>
    <w:rsid w:val="00C11FD4"/>
    <w:rPr>
      <w:szCs w:val="20"/>
    </w:rPr>
  </w:style>
  <w:style w:type="paragraph" w:customStyle="1" w:styleId="Letdear">
    <w:name w:val="Let: dear"/>
    <w:basedOn w:val="Referencestyle"/>
    <w:rsid w:val="00C11FD4"/>
    <w:pPr>
      <w:tabs>
        <w:tab w:val="left" w:pos="5400"/>
        <w:tab w:val="left" w:pos="7200"/>
      </w:tabs>
    </w:pPr>
  </w:style>
  <w:style w:type="paragraph" w:styleId="BalloonText">
    <w:name w:val="Balloon Text"/>
    <w:basedOn w:val="Normal"/>
    <w:semiHidden/>
    <w:rsid w:val="00A7398F"/>
    <w:rPr>
      <w:rFonts w:ascii="Tahoma" w:hAnsi="Tahoma" w:cs="Tahoma"/>
      <w:sz w:val="16"/>
      <w:szCs w:val="16"/>
    </w:rPr>
  </w:style>
  <w:style w:type="paragraph" w:styleId="Footer">
    <w:name w:val="footer"/>
    <w:basedOn w:val="Normal"/>
    <w:link w:val="FooterChar"/>
    <w:uiPriority w:val="99"/>
    <w:rsid w:val="00781E0C"/>
    <w:pPr>
      <w:tabs>
        <w:tab w:val="center" w:pos="4844"/>
        <w:tab w:val="right" w:pos="9689"/>
      </w:tabs>
    </w:pPr>
  </w:style>
  <w:style w:type="character" w:styleId="PageNumber">
    <w:name w:val="page number"/>
    <w:basedOn w:val="DefaultParagraphFont"/>
    <w:rsid w:val="00781E0C"/>
  </w:style>
  <w:style w:type="paragraph" w:styleId="Header">
    <w:name w:val="header"/>
    <w:basedOn w:val="Normal"/>
    <w:link w:val="HeaderChar"/>
    <w:uiPriority w:val="99"/>
    <w:rsid w:val="00781E0C"/>
    <w:pPr>
      <w:tabs>
        <w:tab w:val="center" w:pos="4844"/>
        <w:tab w:val="right" w:pos="9689"/>
      </w:tabs>
    </w:pPr>
  </w:style>
  <w:style w:type="table" w:styleId="TableGrid">
    <w:name w:val="Table Grid"/>
    <w:basedOn w:val="TableNormal"/>
    <w:uiPriority w:val="59"/>
    <w:rsid w:val="006C7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015B"/>
    <w:pPr>
      <w:spacing w:before="100" w:beforeAutospacing="1" w:after="100" w:afterAutospacing="1"/>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D291F"/>
    <w:pPr>
      <w:ind w:left="720"/>
      <w:contextualSpacing/>
    </w:pPr>
  </w:style>
  <w:style w:type="character" w:customStyle="1" w:styleId="HeaderChar">
    <w:name w:val="Header Char"/>
    <w:basedOn w:val="DefaultParagraphFont"/>
    <w:link w:val="Header"/>
    <w:uiPriority w:val="99"/>
    <w:rsid w:val="004C6E3B"/>
    <w:rPr>
      <w:sz w:val="24"/>
      <w:szCs w:val="24"/>
    </w:rPr>
  </w:style>
  <w:style w:type="character" w:customStyle="1" w:styleId="FooterChar">
    <w:name w:val="Footer Char"/>
    <w:basedOn w:val="DefaultParagraphFont"/>
    <w:link w:val="Footer"/>
    <w:uiPriority w:val="99"/>
    <w:rsid w:val="004C6E3B"/>
    <w:rPr>
      <w:sz w:val="24"/>
      <w:szCs w:val="24"/>
    </w:rPr>
  </w:style>
  <w:style w:type="paragraph" w:styleId="FootnoteText">
    <w:name w:val="footnote text"/>
    <w:basedOn w:val="Normal"/>
    <w:link w:val="FootnoteTextChar"/>
    <w:uiPriority w:val="99"/>
    <w:unhideWhenUsed/>
    <w:rsid w:val="00CF4083"/>
    <w:pPr>
      <w:jc w:val="both"/>
    </w:pPr>
    <w:rPr>
      <w:rFonts w:ascii="Calibri" w:eastAsiaTheme="minorHAnsi" w:hAnsi="Calibri" w:cs="Sylfaen"/>
      <w:szCs w:val="20"/>
    </w:rPr>
  </w:style>
  <w:style w:type="character" w:customStyle="1" w:styleId="FootnoteTextChar">
    <w:name w:val="Footnote Text Char"/>
    <w:basedOn w:val="DefaultParagraphFont"/>
    <w:link w:val="FootnoteText"/>
    <w:uiPriority w:val="99"/>
    <w:rsid w:val="00CF4083"/>
    <w:rPr>
      <w:rFonts w:ascii="Calibri" w:eastAsiaTheme="minorHAnsi" w:hAnsi="Calibri" w:cs="Sylfaen"/>
    </w:rPr>
  </w:style>
  <w:style w:type="character" w:styleId="FootnoteReference">
    <w:name w:val="footnote reference"/>
    <w:basedOn w:val="DefaultParagraphFont"/>
    <w:uiPriority w:val="99"/>
    <w:semiHidden/>
    <w:unhideWhenUsed/>
    <w:rsid w:val="00CF4083"/>
    <w:rPr>
      <w:vertAlign w:val="superscript"/>
    </w:rPr>
  </w:style>
  <w:style w:type="paragraph" w:styleId="Caption">
    <w:name w:val="caption"/>
    <w:basedOn w:val="Normal"/>
    <w:next w:val="Normal"/>
    <w:uiPriority w:val="35"/>
    <w:unhideWhenUsed/>
    <w:qFormat/>
    <w:rsid w:val="00CF4083"/>
    <w:pPr>
      <w:spacing w:after="200"/>
    </w:pPr>
    <w:rPr>
      <w:rFonts w:asciiTheme="minorHAnsi" w:eastAsiaTheme="minorEastAsia" w:hAnsiTheme="minorHAnsi" w:cstheme="minorBidi"/>
      <w:b/>
      <w:bCs/>
      <w:color w:val="4F81BD" w:themeColor="accent1"/>
      <w:sz w:val="18"/>
      <w:szCs w:val="18"/>
    </w:rPr>
  </w:style>
  <w:style w:type="paragraph" w:customStyle="1" w:styleId="Default">
    <w:name w:val="Default"/>
    <w:rsid w:val="003D4013"/>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D71C51"/>
    <w:rPr>
      <w:sz w:val="16"/>
      <w:szCs w:val="16"/>
    </w:rPr>
  </w:style>
  <w:style w:type="paragraph" w:styleId="CommentText">
    <w:name w:val="annotation text"/>
    <w:basedOn w:val="Normal"/>
    <w:link w:val="CommentTextChar"/>
    <w:semiHidden/>
    <w:unhideWhenUsed/>
    <w:rsid w:val="00D71C51"/>
    <w:rPr>
      <w:szCs w:val="20"/>
    </w:rPr>
  </w:style>
  <w:style w:type="character" w:customStyle="1" w:styleId="CommentTextChar">
    <w:name w:val="Comment Text Char"/>
    <w:basedOn w:val="DefaultParagraphFont"/>
    <w:link w:val="CommentText"/>
    <w:semiHidden/>
    <w:rsid w:val="00D71C51"/>
  </w:style>
  <w:style w:type="paragraph" w:styleId="BodyTextIndent">
    <w:name w:val="Body Text Indent"/>
    <w:basedOn w:val="Normal"/>
    <w:link w:val="BodyTextIndentChar"/>
    <w:rsid w:val="004610E2"/>
    <w:pPr>
      <w:spacing w:after="120"/>
      <w:ind w:left="360"/>
    </w:pPr>
    <w:rPr>
      <w:szCs w:val="20"/>
    </w:rPr>
  </w:style>
  <w:style w:type="character" w:customStyle="1" w:styleId="BodyTextIndentChar">
    <w:name w:val="Body Text Indent Char"/>
    <w:basedOn w:val="DefaultParagraphFont"/>
    <w:link w:val="BodyTextIndent"/>
    <w:rsid w:val="004610E2"/>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C04791"/>
    <w:rPr>
      <w:szCs w:val="24"/>
    </w:rPr>
  </w:style>
  <w:style w:type="paragraph" w:styleId="CommentSubject">
    <w:name w:val="annotation subject"/>
    <w:basedOn w:val="CommentText"/>
    <w:next w:val="CommentText"/>
    <w:link w:val="CommentSubjectChar"/>
    <w:semiHidden/>
    <w:unhideWhenUsed/>
    <w:rsid w:val="00DE5838"/>
    <w:rPr>
      <w:b/>
      <w:bCs/>
    </w:rPr>
  </w:style>
  <w:style w:type="character" w:customStyle="1" w:styleId="CommentSubjectChar">
    <w:name w:val="Comment Subject Char"/>
    <w:basedOn w:val="CommentTextChar"/>
    <w:link w:val="CommentSubject"/>
    <w:semiHidden/>
    <w:rsid w:val="00DE5838"/>
    <w:rPr>
      <w:b/>
      <w:bCs/>
    </w:rPr>
  </w:style>
  <w:style w:type="character" w:customStyle="1" w:styleId="pg-9ff3">
    <w:name w:val="pg-9ff3"/>
    <w:basedOn w:val="DefaultParagraphFont"/>
    <w:rsid w:val="00C72552"/>
  </w:style>
  <w:style w:type="paragraph" w:styleId="BodyText">
    <w:name w:val="Body Text"/>
    <w:basedOn w:val="Normal"/>
    <w:link w:val="BodyTextChar"/>
    <w:rsid w:val="00B21B93"/>
    <w:pPr>
      <w:spacing w:after="120"/>
    </w:pPr>
    <w:rPr>
      <w:sz w:val="24"/>
    </w:rPr>
  </w:style>
  <w:style w:type="character" w:customStyle="1" w:styleId="BodyTextChar">
    <w:name w:val="Body Text Char"/>
    <w:basedOn w:val="DefaultParagraphFont"/>
    <w:link w:val="BodyText"/>
    <w:rsid w:val="00B2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402">
      <w:bodyDiv w:val="1"/>
      <w:marLeft w:val="0"/>
      <w:marRight w:val="0"/>
      <w:marTop w:val="0"/>
      <w:marBottom w:val="0"/>
      <w:divBdr>
        <w:top w:val="none" w:sz="0" w:space="0" w:color="auto"/>
        <w:left w:val="none" w:sz="0" w:space="0" w:color="auto"/>
        <w:bottom w:val="none" w:sz="0" w:space="0" w:color="auto"/>
        <w:right w:val="none" w:sz="0" w:space="0" w:color="auto"/>
      </w:divBdr>
    </w:div>
    <w:div w:id="280039144">
      <w:bodyDiv w:val="1"/>
      <w:marLeft w:val="0"/>
      <w:marRight w:val="0"/>
      <w:marTop w:val="0"/>
      <w:marBottom w:val="0"/>
      <w:divBdr>
        <w:top w:val="none" w:sz="0" w:space="0" w:color="auto"/>
        <w:left w:val="none" w:sz="0" w:space="0" w:color="auto"/>
        <w:bottom w:val="none" w:sz="0" w:space="0" w:color="auto"/>
        <w:right w:val="none" w:sz="0" w:space="0" w:color="auto"/>
      </w:divBdr>
      <w:divsChild>
        <w:div w:id="1169828456">
          <w:marLeft w:val="360"/>
          <w:marRight w:val="0"/>
          <w:marTop w:val="86"/>
          <w:marBottom w:val="0"/>
          <w:divBdr>
            <w:top w:val="none" w:sz="0" w:space="0" w:color="auto"/>
            <w:left w:val="none" w:sz="0" w:space="0" w:color="auto"/>
            <w:bottom w:val="none" w:sz="0" w:space="0" w:color="auto"/>
            <w:right w:val="none" w:sz="0" w:space="0" w:color="auto"/>
          </w:divBdr>
        </w:div>
        <w:div w:id="1958755509">
          <w:marLeft w:val="360"/>
          <w:marRight w:val="0"/>
          <w:marTop w:val="86"/>
          <w:marBottom w:val="0"/>
          <w:divBdr>
            <w:top w:val="none" w:sz="0" w:space="0" w:color="auto"/>
            <w:left w:val="none" w:sz="0" w:space="0" w:color="auto"/>
            <w:bottom w:val="none" w:sz="0" w:space="0" w:color="auto"/>
            <w:right w:val="none" w:sz="0" w:space="0" w:color="auto"/>
          </w:divBdr>
        </w:div>
        <w:div w:id="2106420132">
          <w:marLeft w:val="360"/>
          <w:marRight w:val="0"/>
          <w:marTop w:val="86"/>
          <w:marBottom w:val="0"/>
          <w:divBdr>
            <w:top w:val="none" w:sz="0" w:space="0" w:color="auto"/>
            <w:left w:val="none" w:sz="0" w:space="0" w:color="auto"/>
            <w:bottom w:val="none" w:sz="0" w:space="0" w:color="auto"/>
            <w:right w:val="none" w:sz="0" w:space="0" w:color="auto"/>
          </w:divBdr>
        </w:div>
      </w:divsChild>
    </w:div>
    <w:div w:id="319231240">
      <w:bodyDiv w:val="1"/>
      <w:marLeft w:val="0"/>
      <w:marRight w:val="0"/>
      <w:marTop w:val="0"/>
      <w:marBottom w:val="0"/>
      <w:divBdr>
        <w:top w:val="none" w:sz="0" w:space="0" w:color="auto"/>
        <w:left w:val="none" w:sz="0" w:space="0" w:color="auto"/>
        <w:bottom w:val="none" w:sz="0" w:space="0" w:color="auto"/>
        <w:right w:val="none" w:sz="0" w:space="0" w:color="auto"/>
      </w:divBdr>
    </w:div>
    <w:div w:id="327173882">
      <w:bodyDiv w:val="1"/>
      <w:marLeft w:val="0"/>
      <w:marRight w:val="0"/>
      <w:marTop w:val="0"/>
      <w:marBottom w:val="0"/>
      <w:divBdr>
        <w:top w:val="none" w:sz="0" w:space="0" w:color="auto"/>
        <w:left w:val="none" w:sz="0" w:space="0" w:color="auto"/>
        <w:bottom w:val="none" w:sz="0" w:space="0" w:color="auto"/>
        <w:right w:val="none" w:sz="0" w:space="0" w:color="auto"/>
      </w:divBdr>
    </w:div>
    <w:div w:id="544291584">
      <w:bodyDiv w:val="1"/>
      <w:marLeft w:val="0"/>
      <w:marRight w:val="0"/>
      <w:marTop w:val="0"/>
      <w:marBottom w:val="0"/>
      <w:divBdr>
        <w:top w:val="none" w:sz="0" w:space="0" w:color="auto"/>
        <w:left w:val="none" w:sz="0" w:space="0" w:color="auto"/>
        <w:bottom w:val="none" w:sz="0" w:space="0" w:color="auto"/>
        <w:right w:val="none" w:sz="0" w:space="0" w:color="auto"/>
      </w:divBdr>
    </w:div>
    <w:div w:id="612319896">
      <w:bodyDiv w:val="1"/>
      <w:marLeft w:val="0"/>
      <w:marRight w:val="0"/>
      <w:marTop w:val="0"/>
      <w:marBottom w:val="0"/>
      <w:divBdr>
        <w:top w:val="none" w:sz="0" w:space="0" w:color="auto"/>
        <w:left w:val="none" w:sz="0" w:space="0" w:color="auto"/>
        <w:bottom w:val="none" w:sz="0" w:space="0" w:color="auto"/>
        <w:right w:val="none" w:sz="0" w:space="0" w:color="auto"/>
      </w:divBdr>
    </w:div>
    <w:div w:id="685785541">
      <w:bodyDiv w:val="1"/>
      <w:marLeft w:val="0"/>
      <w:marRight w:val="0"/>
      <w:marTop w:val="0"/>
      <w:marBottom w:val="0"/>
      <w:divBdr>
        <w:top w:val="none" w:sz="0" w:space="0" w:color="auto"/>
        <w:left w:val="none" w:sz="0" w:space="0" w:color="auto"/>
        <w:bottom w:val="none" w:sz="0" w:space="0" w:color="auto"/>
        <w:right w:val="none" w:sz="0" w:space="0" w:color="auto"/>
      </w:divBdr>
    </w:div>
    <w:div w:id="808353758">
      <w:bodyDiv w:val="1"/>
      <w:marLeft w:val="0"/>
      <w:marRight w:val="0"/>
      <w:marTop w:val="0"/>
      <w:marBottom w:val="0"/>
      <w:divBdr>
        <w:top w:val="none" w:sz="0" w:space="0" w:color="auto"/>
        <w:left w:val="none" w:sz="0" w:space="0" w:color="auto"/>
        <w:bottom w:val="none" w:sz="0" w:space="0" w:color="auto"/>
        <w:right w:val="none" w:sz="0" w:space="0" w:color="auto"/>
      </w:divBdr>
    </w:div>
    <w:div w:id="827745784">
      <w:bodyDiv w:val="1"/>
      <w:marLeft w:val="0"/>
      <w:marRight w:val="0"/>
      <w:marTop w:val="0"/>
      <w:marBottom w:val="0"/>
      <w:divBdr>
        <w:top w:val="none" w:sz="0" w:space="0" w:color="auto"/>
        <w:left w:val="none" w:sz="0" w:space="0" w:color="auto"/>
        <w:bottom w:val="none" w:sz="0" w:space="0" w:color="auto"/>
        <w:right w:val="none" w:sz="0" w:space="0" w:color="auto"/>
      </w:divBdr>
    </w:div>
    <w:div w:id="919219695">
      <w:bodyDiv w:val="1"/>
      <w:marLeft w:val="0"/>
      <w:marRight w:val="0"/>
      <w:marTop w:val="0"/>
      <w:marBottom w:val="0"/>
      <w:divBdr>
        <w:top w:val="none" w:sz="0" w:space="0" w:color="auto"/>
        <w:left w:val="none" w:sz="0" w:space="0" w:color="auto"/>
        <w:bottom w:val="none" w:sz="0" w:space="0" w:color="auto"/>
        <w:right w:val="none" w:sz="0" w:space="0" w:color="auto"/>
      </w:divBdr>
      <w:divsChild>
        <w:div w:id="317541354">
          <w:marLeft w:val="547"/>
          <w:marRight w:val="0"/>
          <w:marTop w:val="67"/>
          <w:marBottom w:val="0"/>
          <w:divBdr>
            <w:top w:val="none" w:sz="0" w:space="0" w:color="auto"/>
            <w:left w:val="none" w:sz="0" w:space="0" w:color="auto"/>
            <w:bottom w:val="none" w:sz="0" w:space="0" w:color="auto"/>
            <w:right w:val="none" w:sz="0" w:space="0" w:color="auto"/>
          </w:divBdr>
        </w:div>
        <w:div w:id="319232045">
          <w:marLeft w:val="547"/>
          <w:marRight w:val="0"/>
          <w:marTop w:val="67"/>
          <w:marBottom w:val="0"/>
          <w:divBdr>
            <w:top w:val="none" w:sz="0" w:space="0" w:color="auto"/>
            <w:left w:val="none" w:sz="0" w:space="0" w:color="auto"/>
            <w:bottom w:val="none" w:sz="0" w:space="0" w:color="auto"/>
            <w:right w:val="none" w:sz="0" w:space="0" w:color="auto"/>
          </w:divBdr>
        </w:div>
        <w:div w:id="379400910">
          <w:marLeft w:val="547"/>
          <w:marRight w:val="0"/>
          <w:marTop w:val="67"/>
          <w:marBottom w:val="0"/>
          <w:divBdr>
            <w:top w:val="none" w:sz="0" w:space="0" w:color="auto"/>
            <w:left w:val="none" w:sz="0" w:space="0" w:color="auto"/>
            <w:bottom w:val="none" w:sz="0" w:space="0" w:color="auto"/>
            <w:right w:val="none" w:sz="0" w:space="0" w:color="auto"/>
          </w:divBdr>
        </w:div>
        <w:div w:id="463231810">
          <w:marLeft w:val="547"/>
          <w:marRight w:val="0"/>
          <w:marTop w:val="67"/>
          <w:marBottom w:val="0"/>
          <w:divBdr>
            <w:top w:val="none" w:sz="0" w:space="0" w:color="auto"/>
            <w:left w:val="none" w:sz="0" w:space="0" w:color="auto"/>
            <w:bottom w:val="none" w:sz="0" w:space="0" w:color="auto"/>
            <w:right w:val="none" w:sz="0" w:space="0" w:color="auto"/>
          </w:divBdr>
        </w:div>
        <w:div w:id="947929789">
          <w:marLeft w:val="547"/>
          <w:marRight w:val="0"/>
          <w:marTop w:val="67"/>
          <w:marBottom w:val="0"/>
          <w:divBdr>
            <w:top w:val="none" w:sz="0" w:space="0" w:color="auto"/>
            <w:left w:val="none" w:sz="0" w:space="0" w:color="auto"/>
            <w:bottom w:val="none" w:sz="0" w:space="0" w:color="auto"/>
            <w:right w:val="none" w:sz="0" w:space="0" w:color="auto"/>
          </w:divBdr>
        </w:div>
        <w:div w:id="1610700607">
          <w:marLeft w:val="547"/>
          <w:marRight w:val="0"/>
          <w:marTop w:val="67"/>
          <w:marBottom w:val="0"/>
          <w:divBdr>
            <w:top w:val="none" w:sz="0" w:space="0" w:color="auto"/>
            <w:left w:val="none" w:sz="0" w:space="0" w:color="auto"/>
            <w:bottom w:val="none" w:sz="0" w:space="0" w:color="auto"/>
            <w:right w:val="none" w:sz="0" w:space="0" w:color="auto"/>
          </w:divBdr>
        </w:div>
        <w:div w:id="1610968650">
          <w:marLeft w:val="547"/>
          <w:marRight w:val="0"/>
          <w:marTop w:val="67"/>
          <w:marBottom w:val="0"/>
          <w:divBdr>
            <w:top w:val="none" w:sz="0" w:space="0" w:color="auto"/>
            <w:left w:val="none" w:sz="0" w:space="0" w:color="auto"/>
            <w:bottom w:val="none" w:sz="0" w:space="0" w:color="auto"/>
            <w:right w:val="none" w:sz="0" w:space="0" w:color="auto"/>
          </w:divBdr>
        </w:div>
        <w:div w:id="1912042491">
          <w:marLeft w:val="547"/>
          <w:marRight w:val="0"/>
          <w:marTop w:val="67"/>
          <w:marBottom w:val="0"/>
          <w:divBdr>
            <w:top w:val="none" w:sz="0" w:space="0" w:color="auto"/>
            <w:left w:val="none" w:sz="0" w:space="0" w:color="auto"/>
            <w:bottom w:val="none" w:sz="0" w:space="0" w:color="auto"/>
            <w:right w:val="none" w:sz="0" w:space="0" w:color="auto"/>
          </w:divBdr>
        </w:div>
        <w:div w:id="2082678877">
          <w:marLeft w:val="547"/>
          <w:marRight w:val="0"/>
          <w:marTop w:val="67"/>
          <w:marBottom w:val="0"/>
          <w:divBdr>
            <w:top w:val="none" w:sz="0" w:space="0" w:color="auto"/>
            <w:left w:val="none" w:sz="0" w:space="0" w:color="auto"/>
            <w:bottom w:val="none" w:sz="0" w:space="0" w:color="auto"/>
            <w:right w:val="none" w:sz="0" w:space="0" w:color="auto"/>
          </w:divBdr>
        </w:div>
        <w:div w:id="2103136446">
          <w:marLeft w:val="547"/>
          <w:marRight w:val="0"/>
          <w:marTop w:val="67"/>
          <w:marBottom w:val="0"/>
          <w:divBdr>
            <w:top w:val="none" w:sz="0" w:space="0" w:color="auto"/>
            <w:left w:val="none" w:sz="0" w:space="0" w:color="auto"/>
            <w:bottom w:val="none" w:sz="0" w:space="0" w:color="auto"/>
            <w:right w:val="none" w:sz="0" w:space="0" w:color="auto"/>
          </w:divBdr>
        </w:div>
        <w:div w:id="2138640892">
          <w:marLeft w:val="547"/>
          <w:marRight w:val="0"/>
          <w:marTop w:val="67"/>
          <w:marBottom w:val="0"/>
          <w:divBdr>
            <w:top w:val="none" w:sz="0" w:space="0" w:color="auto"/>
            <w:left w:val="none" w:sz="0" w:space="0" w:color="auto"/>
            <w:bottom w:val="none" w:sz="0" w:space="0" w:color="auto"/>
            <w:right w:val="none" w:sz="0" w:space="0" w:color="auto"/>
          </w:divBdr>
        </w:div>
      </w:divsChild>
    </w:div>
    <w:div w:id="971210233">
      <w:bodyDiv w:val="1"/>
      <w:marLeft w:val="0"/>
      <w:marRight w:val="0"/>
      <w:marTop w:val="0"/>
      <w:marBottom w:val="0"/>
      <w:divBdr>
        <w:top w:val="none" w:sz="0" w:space="0" w:color="auto"/>
        <w:left w:val="none" w:sz="0" w:space="0" w:color="auto"/>
        <w:bottom w:val="none" w:sz="0" w:space="0" w:color="auto"/>
        <w:right w:val="none" w:sz="0" w:space="0" w:color="auto"/>
      </w:divBdr>
    </w:div>
    <w:div w:id="1044715605">
      <w:bodyDiv w:val="1"/>
      <w:marLeft w:val="0"/>
      <w:marRight w:val="0"/>
      <w:marTop w:val="0"/>
      <w:marBottom w:val="0"/>
      <w:divBdr>
        <w:top w:val="none" w:sz="0" w:space="0" w:color="auto"/>
        <w:left w:val="none" w:sz="0" w:space="0" w:color="auto"/>
        <w:bottom w:val="none" w:sz="0" w:space="0" w:color="auto"/>
        <w:right w:val="none" w:sz="0" w:space="0" w:color="auto"/>
      </w:divBdr>
    </w:div>
    <w:div w:id="1238250684">
      <w:bodyDiv w:val="1"/>
      <w:marLeft w:val="0"/>
      <w:marRight w:val="0"/>
      <w:marTop w:val="0"/>
      <w:marBottom w:val="0"/>
      <w:divBdr>
        <w:top w:val="none" w:sz="0" w:space="0" w:color="auto"/>
        <w:left w:val="none" w:sz="0" w:space="0" w:color="auto"/>
        <w:bottom w:val="none" w:sz="0" w:space="0" w:color="auto"/>
        <w:right w:val="none" w:sz="0" w:space="0" w:color="auto"/>
      </w:divBdr>
    </w:div>
    <w:div w:id="1297494224">
      <w:bodyDiv w:val="1"/>
      <w:marLeft w:val="0"/>
      <w:marRight w:val="0"/>
      <w:marTop w:val="0"/>
      <w:marBottom w:val="0"/>
      <w:divBdr>
        <w:top w:val="none" w:sz="0" w:space="0" w:color="auto"/>
        <w:left w:val="none" w:sz="0" w:space="0" w:color="auto"/>
        <w:bottom w:val="none" w:sz="0" w:space="0" w:color="auto"/>
        <w:right w:val="none" w:sz="0" w:space="0" w:color="auto"/>
      </w:divBdr>
    </w:div>
    <w:div w:id="1307516748">
      <w:bodyDiv w:val="1"/>
      <w:marLeft w:val="0"/>
      <w:marRight w:val="0"/>
      <w:marTop w:val="0"/>
      <w:marBottom w:val="0"/>
      <w:divBdr>
        <w:top w:val="none" w:sz="0" w:space="0" w:color="auto"/>
        <w:left w:val="none" w:sz="0" w:space="0" w:color="auto"/>
        <w:bottom w:val="none" w:sz="0" w:space="0" w:color="auto"/>
        <w:right w:val="none" w:sz="0" w:space="0" w:color="auto"/>
      </w:divBdr>
    </w:div>
    <w:div w:id="1510557977">
      <w:bodyDiv w:val="1"/>
      <w:marLeft w:val="0"/>
      <w:marRight w:val="0"/>
      <w:marTop w:val="0"/>
      <w:marBottom w:val="0"/>
      <w:divBdr>
        <w:top w:val="none" w:sz="0" w:space="0" w:color="auto"/>
        <w:left w:val="none" w:sz="0" w:space="0" w:color="auto"/>
        <w:bottom w:val="none" w:sz="0" w:space="0" w:color="auto"/>
        <w:right w:val="none" w:sz="0" w:space="0" w:color="auto"/>
      </w:divBdr>
    </w:div>
    <w:div w:id="1647389899">
      <w:bodyDiv w:val="1"/>
      <w:marLeft w:val="0"/>
      <w:marRight w:val="0"/>
      <w:marTop w:val="0"/>
      <w:marBottom w:val="0"/>
      <w:divBdr>
        <w:top w:val="none" w:sz="0" w:space="0" w:color="auto"/>
        <w:left w:val="none" w:sz="0" w:space="0" w:color="auto"/>
        <w:bottom w:val="none" w:sz="0" w:space="0" w:color="auto"/>
        <w:right w:val="none" w:sz="0" w:space="0" w:color="auto"/>
      </w:divBdr>
    </w:div>
    <w:div w:id="1648699812">
      <w:bodyDiv w:val="1"/>
      <w:marLeft w:val="0"/>
      <w:marRight w:val="0"/>
      <w:marTop w:val="0"/>
      <w:marBottom w:val="0"/>
      <w:divBdr>
        <w:top w:val="none" w:sz="0" w:space="0" w:color="auto"/>
        <w:left w:val="none" w:sz="0" w:space="0" w:color="auto"/>
        <w:bottom w:val="none" w:sz="0" w:space="0" w:color="auto"/>
        <w:right w:val="none" w:sz="0" w:space="0" w:color="auto"/>
      </w:divBdr>
    </w:div>
    <w:div w:id="1663657384">
      <w:bodyDiv w:val="1"/>
      <w:marLeft w:val="0"/>
      <w:marRight w:val="0"/>
      <w:marTop w:val="0"/>
      <w:marBottom w:val="0"/>
      <w:divBdr>
        <w:top w:val="none" w:sz="0" w:space="0" w:color="auto"/>
        <w:left w:val="none" w:sz="0" w:space="0" w:color="auto"/>
        <w:bottom w:val="none" w:sz="0" w:space="0" w:color="auto"/>
        <w:right w:val="none" w:sz="0" w:space="0" w:color="auto"/>
      </w:divBdr>
    </w:div>
    <w:div w:id="1699046924">
      <w:bodyDiv w:val="1"/>
      <w:marLeft w:val="0"/>
      <w:marRight w:val="0"/>
      <w:marTop w:val="0"/>
      <w:marBottom w:val="0"/>
      <w:divBdr>
        <w:top w:val="none" w:sz="0" w:space="0" w:color="auto"/>
        <w:left w:val="none" w:sz="0" w:space="0" w:color="auto"/>
        <w:bottom w:val="none" w:sz="0" w:space="0" w:color="auto"/>
        <w:right w:val="none" w:sz="0" w:space="0" w:color="auto"/>
      </w:divBdr>
    </w:div>
    <w:div w:id="1868060931">
      <w:bodyDiv w:val="1"/>
      <w:marLeft w:val="0"/>
      <w:marRight w:val="0"/>
      <w:marTop w:val="0"/>
      <w:marBottom w:val="0"/>
      <w:divBdr>
        <w:top w:val="none" w:sz="0" w:space="0" w:color="auto"/>
        <w:left w:val="none" w:sz="0" w:space="0" w:color="auto"/>
        <w:bottom w:val="none" w:sz="0" w:space="0" w:color="auto"/>
        <w:right w:val="none" w:sz="0" w:space="0" w:color="auto"/>
      </w:divBdr>
    </w:div>
    <w:div w:id="21267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97075-6C6C-461E-B837-B43E407FF303}">
  <ds:schemaRefs>
    <ds:schemaRef ds:uri="http://schemas.microsoft.com/sharepoint/v3/contenttype/forms"/>
  </ds:schemaRefs>
</ds:datastoreItem>
</file>

<file path=customXml/itemProps2.xml><?xml version="1.0" encoding="utf-8"?>
<ds:datastoreItem xmlns:ds="http://schemas.openxmlformats.org/officeDocument/2006/customXml" ds:itemID="{680AC4AD-F32B-4412-B880-E9C8B0D7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B83A8-C51C-4B4D-B4EE-27383FCAC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B8E384-D31D-4D72-AB5B-7ECFB959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4227</Words>
  <Characters>24099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Terms of Reference</vt:lpstr>
    </vt:vector>
  </TitlesOfParts>
  <Company>HP</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Nino Moroshkina</dc:creator>
  <cp:lastModifiedBy>Nino Kvernadze</cp:lastModifiedBy>
  <cp:revision>6</cp:revision>
  <cp:lastPrinted>2021-02-04T06:16:00Z</cp:lastPrinted>
  <dcterms:created xsi:type="dcterms:W3CDTF">2021-02-15T08:57:00Z</dcterms:created>
  <dcterms:modified xsi:type="dcterms:W3CDTF">2021-02-15T10:32:00Z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y fmtid="{D5CDD505-2E9C-101B-9397-08002B2CF9AE}" pid="3" name="Mendeley Document_1">
    <vt:lpwstr>True</vt:lpwstr>
  </property>
  <property fmtid="{D5CDD505-2E9C-101B-9397-08002B2CF9AE}" pid="4" name="Mendeley Unique User Id_1">
    <vt:lpwstr>eb02f259-0b11-3e0c-a6df-06bacfd85d36</vt:lpwstr>
  </property>
  <property fmtid="{D5CDD505-2E9C-101B-9397-08002B2CF9AE}" pid="5" name="Mendeley Citation Style_1">
    <vt:lpwstr>http://www.zotero.org/styles/apa</vt:lpwstr>
  </property>
</Properties>
</file>